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0DA9" w14:textId="77777777" w:rsidR="00C64FE4" w:rsidRPr="00C64FE4" w:rsidRDefault="00C64FE4" w:rsidP="00C64FE4">
      <w:pPr>
        <w:rPr>
          <w:rFonts w:asciiTheme="minorHAnsi" w:hAnsiTheme="minorHAnsi" w:cstheme="minorHAnsi"/>
          <w:b/>
          <w:bCs/>
          <w:color w:val="000000"/>
        </w:rPr>
      </w:pPr>
      <w:r w:rsidRPr="00C64FE4">
        <w:rPr>
          <w:rFonts w:asciiTheme="minorHAnsi" w:hAnsiTheme="minorHAnsi" w:cstheme="minorHAnsi"/>
          <w:b/>
          <w:bCs/>
          <w:color w:val="000000"/>
        </w:rPr>
        <w:t>To: All Hands @ FCH</w:t>
      </w:r>
    </w:p>
    <w:p w14:paraId="07DAC665" w14:textId="77777777" w:rsidR="00C64FE4" w:rsidRPr="00C64FE4" w:rsidRDefault="00C64FE4" w:rsidP="00C64FE4">
      <w:pPr>
        <w:rPr>
          <w:rFonts w:asciiTheme="minorHAnsi" w:hAnsiTheme="minorHAnsi" w:cstheme="minorHAnsi"/>
          <w:b/>
          <w:bCs/>
          <w:color w:val="000000"/>
        </w:rPr>
      </w:pPr>
      <w:r w:rsidRPr="00C64FE4">
        <w:rPr>
          <w:rFonts w:asciiTheme="minorHAnsi" w:hAnsiTheme="minorHAnsi" w:cstheme="minorHAnsi"/>
          <w:b/>
          <w:bCs/>
          <w:color w:val="000000"/>
        </w:rPr>
        <w:t xml:space="preserve">From: Allison </w:t>
      </w:r>
    </w:p>
    <w:p w14:paraId="6EF9B46E" w14:textId="70A1365C" w:rsidR="00C64FE4" w:rsidRPr="00C64FE4" w:rsidRDefault="00C64FE4" w:rsidP="00C64FE4">
      <w:pPr>
        <w:rPr>
          <w:rFonts w:asciiTheme="minorHAnsi" w:hAnsiTheme="minorHAnsi" w:cstheme="minorHAnsi"/>
          <w:b/>
          <w:bCs/>
          <w:color w:val="000000"/>
        </w:rPr>
      </w:pPr>
      <w:r w:rsidRPr="00C64FE4">
        <w:rPr>
          <w:rFonts w:asciiTheme="minorHAnsi" w:hAnsiTheme="minorHAnsi" w:cstheme="minorHAnsi"/>
          <w:b/>
          <w:bCs/>
          <w:color w:val="000000"/>
        </w:rPr>
        <w:t xml:space="preserve">Date: </w:t>
      </w:r>
      <w:r w:rsidRPr="00C64FE4">
        <w:rPr>
          <w:rFonts w:asciiTheme="minorHAnsi" w:hAnsiTheme="minorHAnsi" w:cstheme="minorHAnsi"/>
          <w:b/>
          <w:bCs/>
          <w:color w:val="000000"/>
        </w:rPr>
        <w:t xml:space="preserve"> Monday November 27, 2023</w:t>
      </w:r>
    </w:p>
    <w:p w14:paraId="7C8BD273" w14:textId="76934EA4" w:rsidR="00C64FE4" w:rsidRPr="00C64FE4" w:rsidRDefault="00C64FE4" w:rsidP="00C64FE4">
      <w:pPr>
        <w:rPr>
          <w:rFonts w:asciiTheme="minorHAnsi" w:hAnsiTheme="minorHAnsi" w:cstheme="minorHAnsi"/>
          <w:b/>
          <w:bCs/>
          <w:color w:val="000000"/>
        </w:rPr>
      </w:pPr>
      <w:r w:rsidRPr="00C64FE4">
        <w:rPr>
          <w:rFonts w:asciiTheme="minorHAnsi" w:hAnsiTheme="minorHAnsi" w:cstheme="minorHAnsi"/>
          <w:b/>
          <w:bCs/>
          <w:color w:val="000000"/>
        </w:rPr>
        <w:t xml:space="preserve">Subject: </w:t>
      </w:r>
      <w:r w:rsidRPr="00C64FE4">
        <w:rPr>
          <w:rFonts w:asciiTheme="minorHAnsi" w:hAnsiTheme="minorHAnsi" w:cstheme="minorHAnsi"/>
          <w:b/>
          <w:bCs/>
          <w:color w:val="000000"/>
        </w:rPr>
        <w:t>November</w:t>
      </w:r>
      <w:r w:rsidRPr="00C64FE4">
        <w:rPr>
          <w:rFonts w:asciiTheme="minorHAnsi" w:hAnsiTheme="minorHAnsi" w:cstheme="minorHAnsi"/>
          <w:b/>
          <w:bCs/>
          <w:color w:val="000000"/>
        </w:rPr>
        <w:t xml:space="preserve"> updates from Allison </w:t>
      </w:r>
    </w:p>
    <w:p w14:paraId="1B157499" w14:textId="77777777" w:rsidR="00C64FE4" w:rsidRPr="00BA5561" w:rsidRDefault="00C64FE4" w:rsidP="00C64FE4">
      <w:pPr>
        <w:rPr>
          <w:rFonts w:asciiTheme="minorHAnsi" w:hAnsiTheme="minorHAnsi" w:cstheme="minorHAnsi"/>
        </w:rPr>
      </w:pPr>
    </w:p>
    <w:p w14:paraId="2FD3268B" w14:textId="487561FD" w:rsidR="00C64FE4" w:rsidRPr="00BA5561" w:rsidRDefault="00C64FE4" w:rsidP="00C64FE4">
      <w:pPr>
        <w:rPr>
          <w:rFonts w:asciiTheme="minorHAnsi" w:hAnsiTheme="minorHAnsi" w:cstheme="minorHAnsi"/>
          <w:u w:val="single"/>
        </w:rPr>
      </w:pPr>
      <w:r>
        <w:rPr>
          <w:rFonts w:asciiTheme="minorHAnsi" w:hAnsiTheme="minorHAnsi" w:cstheme="minorHAnsi"/>
          <w:u w:val="single"/>
        </w:rPr>
        <w:t>Program Time at Extension Annual Conference</w:t>
      </w:r>
    </w:p>
    <w:p w14:paraId="0A11D20B" w14:textId="32751CAB" w:rsidR="00C64FE4" w:rsidRDefault="00C64FE4" w:rsidP="00C64FE4">
      <w:pPr>
        <w:rPr>
          <w:rFonts w:asciiTheme="minorHAnsi" w:hAnsiTheme="minorHAnsi" w:cstheme="minorHAnsi"/>
        </w:rPr>
      </w:pPr>
      <w:r>
        <w:rPr>
          <w:rFonts w:asciiTheme="minorHAnsi" w:hAnsiTheme="minorHAnsi" w:cstheme="minorHAnsi"/>
        </w:rPr>
        <w:t>See you at EAC! Our FCH/SNAP-Ed “</w:t>
      </w:r>
      <w:r w:rsidRPr="00C64FE4">
        <w:rPr>
          <w:rFonts w:asciiTheme="minorHAnsi" w:hAnsiTheme="minorHAnsi" w:cstheme="minorHAnsi"/>
        </w:rPr>
        <w:t>Program Time</w:t>
      </w:r>
      <w:r>
        <w:rPr>
          <w:rFonts w:asciiTheme="minorHAnsi" w:hAnsiTheme="minorHAnsi" w:cstheme="minorHAnsi"/>
        </w:rPr>
        <w:t>”</w:t>
      </w:r>
      <w:r w:rsidRPr="00C64FE4">
        <w:rPr>
          <w:rFonts w:asciiTheme="minorHAnsi" w:hAnsiTheme="minorHAnsi" w:cstheme="minorHAnsi"/>
        </w:rPr>
        <w:t xml:space="preserve"> is from 1 to 5 on Monday</w:t>
      </w:r>
      <w:r>
        <w:rPr>
          <w:rFonts w:asciiTheme="minorHAnsi" w:hAnsiTheme="minorHAnsi" w:cstheme="minorHAnsi"/>
        </w:rPr>
        <w:t xml:space="preserve">, and a social </w:t>
      </w:r>
      <w:r w:rsidR="00DE0F08">
        <w:rPr>
          <w:rFonts w:asciiTheme="minorHAnsi" w:hAnsiTheme="minorHAnsi" w:cstheme="minorHAnsi"/>
        </w:rPr>
        <w:t xml:space="preserve">with 4-H and COH </w:t>
      </w:r>
      <w:r>
        <w:rPr>
          <w:rFonts w:asciiTheme="minorHAnsi" w:hAnsiTheme="minorHAnsi" w:cstheme="minorHAnsi"/>
        </w:rPr>
        <w:t xml:space="preserve">follows from ~5 to 6:30. </w:t>
      </w:r>
    </w:p>
    <w:p w14:paraId="4D00BCBC" w14:textId="77777777" w:rsidR="00C64FE4" w:rsidRDefault="00C64FE4" w:rsidP="00C64FE4">
      <w:pPr>
        <w:rPr>
          <w:rFonts w:asciiTheme="minorHAnsi" w:hAnsiTheme="minorHAnsi" w:cstheme="minorHAnsi"/>
        </w:rPr>
      </w:pPr>
    </w:p>
    <w:p w14:paraId="09F23B80" w14:textId="77777777" w:rsidR="00C64FE4" w:rsidRDefault="00C64FE4" w:rsidP="00C64FE4">
      <w:pPr>
        <w:rPr>
          <w:rFonts w:asciiTheme="minorHAnsi" w:hAnsiTheme="minorHAnsi" w:cstheme="minorHAnsi"/>
        </w:rPr>
      </w:pPr>
      <w:r>
        <w:rPr>
          <w:rFonts w:asciiTheme="minorHAnsi" w:hAnsiTheme="minorHAnsi" w:cstheme="minorHAnsi"/>
        </w:rPr>
        <w:t xml:space="preserve">Here is the schedule: </w:t>
      </w:r>
    </w:p>
    <w:p w14:paraId="0EA687A9" w14:textId="77777777" w:rsidR="00C64FE4" w:rsidRPr="00C64FE4" w:rsidRDefault="00C64FE4" w:rsidP="00C64FE4">
      <w:pPr>
        <w:rPr>
          <w:rFonts w:ascii="Calibri" w:hAnsi="Calibri" w:cs="Calibri"/>
          <w:color w:val="212121"/>
          <w:sz w:val="20"/>
          <w:szCs w:val="20"/>
          <w:u w:val="single"/>
        </w:rPr>
      </w:pPr>
    </w:p>
    <w:p w14:paraId="19195D0D" w14:textId="01ED7B79" w:rsidR="00C64FE4" w:rsidRPr="00C64FE4" w:rsidRDefault="00C64FE4" w:rsidP="00C64FE4">
      <w:pPr>
        <w:rPr>
          <w:rFonts w:ascii="Calibri" w:hAnsi="Calibri" w:cs="Calibri"/>
          <w:i/>
          <w:iCs/>
          <w:color w:val="212121"/>
          <w:sz w:val="20"/>
          <w:szCs w:val="20"/>
        </w:rPr>
      </w:pPr>
      <w:r w:rsidRPr="00C64FE4">
        <w:rPr>
          <w:rFonts w:ascii="Calibri" w:hAnsi="Calibri" w:cs="Calibri"/>
          <w:color w:val="212121"/>
          <w:sz w:val="20"/>
          <w:szCs w:val="20"/>
          <w:u w:val="single"/>
        </w:rPr>
        <w:t>1 – 2:30 pm</w:t>
      </w:r>
      <w:r w:rsidRPr="00C64FE4">
        <w:rPr>
          <w:rFonts w:ascii="Calibri" w:hAnsi="Calibri" w:cs="Calibri"/>
          <w:color w:val="212121"/>
          <w:sz w:val="20"/>
          <w:szCs w:val="20"/>
        </w:rPr>
        <w:t> – Two Tracks!</w:t>
      </w:r>
      <w:r w:rsidRPr="00C64FE4">
        <w:rPr>
          <w:rFonts w:ascii="Calibri" w:hAnsi="Calibri" w:cs="Calibri"/>
          <w:color w:val="212121"/>
          <w:sz w:val="20"/>
          <w:szCs w:val="20"/>
        </w:rPr>
        <w:t xml:space="preserve"> </w:t>
      </w:r>
      <w:r w:rsidRPr="00C64FE4">
        <w:rPr>
          <w:rFonts w:ascii="Calibri" w:hAnsi="Calibri" w:cs="Calibri"/>
          <w:i/>
          <w:iCs/>
          <w:color w:val="212121"/>
          <w:sz w:val="20"/>
          <w:szCs w:val="20"/>
        </w:rPr>
        <w:t>If you’re not involved in either thing, Choose Your Own Adventure!</w:t>
      </w:r>
    </w:p>
    <w:p w14:paraId="02EAB9FB" w14:textId="77777777" w:rsidR="00C64FE4" w:rsidRPr="00C64FE4" w:rsidRDefault="00C64FE4" w:rsidP="00C64FE4">
      <w:pPr>
        <w:rPr>
          <w:rFonts w:ascii="Calibri" w:hAnsi="Calibri" w:cs="Calibri"/>
          <w:color w:val="212121"/>
          <w:sz w:val="20"/>
          <w:szCs w:val="20"/>
        </w:rPr>
      </w:pPr>
    </w:p>
    <w:p w14:paraId="7D137258" w14:textId="142C4F4B" w:rsidR="00C64FE4" w:rsidRPr="00C64FE4" w:rsidRDefault="00C64FE4" w:rsidP="00C64FE4">
      <w:pPr>
        <w:ind w:left="720"/>
        <w:rPr>
          <w:rFonts w:ascii="Calibri" w:hAnsi="Calibri" w:cs="Calibri"/>
          <w:color w:val="212121"/>
          <w:sz w:val="20"/>
          <w:szCs w:val="20"/>
        </w:rPr>
      </w:pPr>
      <w:r w:rsidRPr="00C64FE4">
        <w:rPr>
          <w:rFonts w:ascii="Calibri" w:hAnsi="Calibri" w:cs="Calibri"/>
          <w:color w:val="212121"/>
          <w:sz w:val="20"/>
          <w:szCs w:val="20"/>
        </w:rPr>
        <w:t>Track 1: </w:t>
      </w:r>
      <w:r w:rsidRPr="00C64FE4">
        <w:rPr>
          <w:rFonts w:ascii="Calibri" w:hAnsi="Calibri" w:cs="Calibri"/>
          <w:color w:val="212121"/>
          <w:sz w:val="20"/>
          <w:szCs w:val="20"/>
          <w:u w:val="single"/>
        </w:rPr>
        <w:t>Food Security/Safety/Preservation Statewide Training Debrief</w:t>
      </w:r>
      <w:r w:rsidRPr="00C64FE4">
        <w:rPr>
          <w:rFonts w:ascii="Calibri" w:hAnsi="Calibri" w:cs="Calibri"/>
          <w:color w:val="212121"/>
          <w:sz w:val="20"/>
          <w:szCs w:val="20"/>
        </w:rPr>
        <w:t>. For team members who collaborated to implement the first ever blended virtual and in-person training for food preservation and food security. Led by Jared Hibbard-Swanson, statewide food security and safety program manager. </w:t>
      </w:r>
    </w:p>
    <w:p w14:paraId="6E1683C4" w14:textId="77777777" w:rsidR="00C64FE4" w:rsidRPr="00C64FE4" w:rsidRDefault="00C64FE4" w:rsidP="00C64FE4">
      <w:pPr>
        <w:ind w:left="720"/>
        <w:rPr>
          <w:rFonts w:ascii="Calibri" w:hAnsi="Calibri" w:cs="Calibri"/>
          <w:color w:val="212121"/>
          <w:sz w:val="20"/>
          <w:szCs w:val="20"/>
        </w:rPr>
      </w:pPr>
      <w:r w:rsidRPr="00C64FE4">
        <w:rPr>
          <w:rFonts w:ascii="Calibri" w:hAnsi="Calibri" w:cs="Calibri"/>
          <w:i/>
          <w:iCs/>
          <w:color w:val="212121"/>
          <w:sz w:val="20"/>
          <w:szCs w:val="20"/>
        </w:rPr>
        <w:t>Location: TBD</w:t>
      </w:r>
    </w:p>
    <w:p w14:paraId="70C9E252" w14:textId="77777777" w:rsidR="00C64FE4" w:rsidRPr="00C64FE4" w:rsidRDefault="00C64FE4" w:rsidP="00C64FE4">
      <w:pPr>
        <w:ind w:left="720"/>
        <w:rPr>
          <w:rFonts w:ascii="Calibri" w:hAnsi="Calibri" w:cs="Calibri"/>
          <w:color w:val="212121"/>
          <w:sz w:val="20"/>
          <w:szCs w:val="20"/>
        </w:rPr>
      </w:pPr>
      <w:r w:rsidRPr="00C64FE4">
        <w:rPr>
          <w:rFonts w:ascii="Calibri" w:hAnsi="Calibri" w:cs="Calibri"/>
          <w:i/>
          <w:iCs/>
          <w:color w:val="212121"/>
          <w:sz w:val="20"/>
          <w:szCs w:val="20"/>
        </w:rPr>
        <w:t> </w:t>
      </w:r>
    </w:p>
    <w:p w14:paraId="0BFC6831" w14:textId="77777777" w:rsidR="00C64FE4" w:rsidRPr="00C64FE4" w:rsidRDefault="00C64FE4" w:rsidP="00C64FE4">
      <w:pPr>
        <w:ind w:left="720"/>
        <w:rPr>
          <w:rFonts w:ascii="Calibri" w:hAnsi="Calibri" w:cs="Calibri"/>
          <w:color w:val="212121"/>
          <w:sz w:val="20"/>
          <w:szCs w:val="20"/>
        </w:rPr>
      </w:pPr>
      <w:r w:rsidRPr="00C64FE4">
        <w:rPr>
          <w:rFonts w:ascii="Calibri" w:hAnsi="Calibri" w:cs="Calibri"/>
          <w:color w:val="212121"/>
          <w:sz w:val="20"/>
          <w:szCs w:val="20"/>
        </w:rPr>
        <w:t>Track 2: </w:t>
      </w:r>
      <w:r w:rsidRPr="00C64FE4">
        <w:rPr>
          <w:rFonts w:ascii="Calibri" w:hAnsi="Calibri" w:cs="Calibri"/>
          <w:color w:val="212121"/>
          <w:sz w:val="20"/>
          <w:szCs w:val="20"/>
          <w:u w:val="single"/>
        </w:rPr>
        <w:t>Farm to School and School Gardens</w:t>
      </w:r>
      <w:r w:rsidRPr="00C64FE4">
        <w:rPr>
          <w:rFonts w:ascii="Calibri" w:hAnsi="Calibri" w:cs="Calibri"/>
          <w:color w:val="212121"/>
          <w:sz w:val="20"/>
          <w:szCs w:val="20"/>
        </w:rPr>
        <w:t>. Come and interact with others about tools, ideas and make connections to implement farm to school and school gardens in your communities. Whether you have the seed of an idea, are coming to learn more, or already have extensive programming in place, this session is for you. Please come ready to share with others and cross-pollinate ideas and resources. Facilitated by SNAP-Ed statewide team members, and you!</w:t>
      </w:r>
    </w:p>
    <w:p w14:paraId="6D35D1C7" w14:textId="77777777" w:rsidR="00C64FE4" w:rsidRPr="00C64FE4" w:rsidRDefault="00C64FE4" w:rsidP="00C64FE4">
      <w:pPr>
        <w:ind w:left="720"/>
        <w:rPr>
          <w:rFonts w:ascii="Calibri" w:hAnsi="Calibri" w:cs="Calibri"/>
          <w:color w:val="212121"/>
          <w:sz w:val="20"/>
          <w:szCs w:val="20"/>
        </w:rPr>
      </w:pPr>
      <w:r w:rsidRPr="00C64FE4">
        <w:rPr>
          <w:rFonts w:ascii="Calibri" w:hAnsi="Calibri" w:cs="Calibri"/>
          <w:i/>
          <w:iCs/>
          <w:color w:val="212121"/>
          <w:sz w:val="20"/>
          <w:szCs w:val="20"/>
        </w:rPr>
        <w:t>Location: TBD</w:t>
      </w:r>
    </w:p>
    <w:p w14:paraId="200F0C89" w14:textId="77777777" w:rsidR="00C64FE4" w:rsidRPr="00C64FE4" w:rsidRDefault="00C64FE4" w:rsidP="00C64FE4">
      <w:pPr>
        <w:rPr>
          <w:rFonts w:asciiTheme="minorHAnsi" w:hAnsiTheme="minorHAnsi" w:cstheme="minorHAnsi"/>
          <w:sz w:val="20"/>
          <w:szCs w:val="20"/>
        </w:rPr>
      </w:pPr>
    </w:p>
    <w:p w14:paraId="5A00E436" w14:textId="45D89F1A" w:rsidR="00C64FE4" w:rsidRPr="00C64FE4" w:rsidRDefault="00C64FE4" w:rsidP="00C64FE4">
      <w:pPr>
        <w:rPr>
          <w:rFonts w:ascii="Calibri" w:hAnsi="Calibri" w:cs="Calibri"/>
          <w:color w:val="212121"/>
          <w:sz w:val="20"/>
          <w:szCs w:val="20"/>
        </w:rPr>
      </w:pPr>
      <w:r w:rsidRPr="00C64FE4">
        <w:rPr>
          <w:rFonts w:ascii="Calibri" w:hAnsi="Calibri" w:cs="Calibri"/>
          <w:color w:val="212121"/>
          <w:sz w:val="20"/>
          <w:szCs w:val="20"/>
          <w:u w:val="single"/>
        </w:rPr>
        <w:t>2:30 – 2:45 Break</w:t>
      </w:r>
      <w:r w:rsidRPr="00C64FE4">
        <w:rPr>
          <w:rFonts w:ascii="Calibri" w:hAnsi="Calibri" w:cs="Calibri"/>
          <w:color w:val="212121"/>
          <w:sz w:val="20"/>
          <w:szCs w:val="20"/>
        </w:rPr>
        <w:t> – Only one track from here!</w:t>
      </w:r>
    </w:p>
    <w:p w14:paraId="6F3FDE8E" w14:textId="77777777" w:rsidR="00C64FE4" w:rsidRPr="00C64FE4" w:rsidRDefault="00C64FE4" w:rsidP="00C64FE4">
      <w:pPr>
        <w:rPr>
          <w:rFonts w:ascii="Calibri" w:hAnsi="Calibri" w:cs="Calibri"/>
          <w:color w:val="212121"/>
          <w:sz w:val="20"/>
          <w:szCs w:val="20"/>
        </w:rPr>
      </w:pPr>
      <w:r w:rsidRPr="00C64FE4">
        <w:rPr>
          <w:rFonts w:ascii="Calibri" w:hAnsi="Calibri" w:cs="Calibri"/>
          <w:color w:val="212121"/>
          <w:sz w:val="20"/>
          <w:szCs w:val="20"/>
        </w:rPr>
        <w:t> </w:t>
      </w:r>
    </w:p>
    <w:p w14:paraId="0049DFDB" w14:textId="04EB1798" w:rsidR="00C64FE4" w:rsidRPr="00C64FE4" w:rsidRDefault="00C64FE4" w:rsidP="00C64FE4">
      <w:pPr>
        <w:rPr>
          <w:rFonts w:ascii="Calibri" w:hAnsi="Calibri" w:cs="Calibri"/>
          <w:color w:val="212121"/>
          <w:sz w:val="20"/>
          <w:szCs w:val="20"/>
        </w:rPr>
      </w:pPr>
      <w:r w:rsidRPr="00C64FE4">
        <w:rPr>
          <w:rFonts w:ascii="Calibri" w:hAnsi="Calibri" w:cs="Calibri"/>
          <w:color w:val="212121"/>
          <w:sz w:val="20"/>
          <w:szCs w:val="20"/>
          <w:u w:val="single"/>
        </w:rPr>
        <w:t>2:45 - 3:45 pm</w:t>
      </w:r>
      <w:r w:rsidRPr="00C64FE4">
        <w:rPr>
          <w:rFonts w:ascii="Calibri" w:hAnsi="Calibri" w:cs="Calibri"/>
          <w:color w:val="212121"/>
          <w:sz w:val="20"/>
          <w:szCs w:val="20"/>
        </w:rPr>
        <w:t> – </w:t>
      </w:r>
      <w:r w:rsidRPr="00C64FE4">
        <w:rPr>
          <w:rFonts w:ascii="Calibri" w:hAnsi="Calibri" w:cs="Calibri"/>
          <w:color w:val="212121"/>
          <w:sz w:val="20"/>
          <w:szCs w:val="20"/>
          <w:u w:val="single"/>
        </w:rPr>
        <w:t>Review Gallup Results and Strategize a Way Forward</w:t>
      </w:r>
      <w:r w:rsidRPr="00C64FE4">
        <w:rPr>
          <w:rFonts w:ascii="Calibri" w:hAnsi="Calibri" w:cs="Calibri"/>
          <w:color w:val="212121"/>
          <w:sz w:val="20"/>
          <w:szCs w:val="20"/>
          <w:u w:val="single"/>
        </w:rPr>
        <w:t xml:space="preserve"> (Allison &amp; Sally)</w:t>
      </w:r>
    </w:p>
    <w:p w14:paraId="2D1D8830" w14:textId="77777777" w:rsidR="00C64FE4" w:rsidRPr="00C64FE4" w:rsidRDefault="00C64FE4" w:rsidP="00C64FE4">
      <w:pPr>
        <w:numPr>
          <w:ilvl w:val="0"/>
          <w:numId w:val="1"/>
        </w:numPr>
        <w:rPr>
          <w:rFonts w:ascii="Calibri" w:hAnsi="Calibri" w:cs="Calibri"/>
          <w:color w:val="212121"/>
          <w:sz w:val="20"/>
          <w:szCs w:val="20"/>
        </w:rPr>
      </w:pPr>
      <w:r w:rsidRPr="00C64FE4">
        <w:rPr>
          <w:rFonts w:ascii="Calibri" w:hAnsi="Calibri" w:cs="Calibri"/>
          <w:color w:val="212121"/>
          <w:sz w:val="20"/>
          <w:szCs w:val="20"/>
        </w:rPr>
        <w:t>Large group review of FCH program-level results in comparison to Division of Extension and Engagement as a whole</w:t>
      </w:r>
    </w:p>
    <w:p w14:paraId="60FE52AF" w14:textId="77777777" w:rsidR="00C64FE4" w:rsidRPr="00C64FE4" w:rsidRDefault="00C64FE4" w:rsidP="00C64FE4">
      <w:pPr>
        <w:numPr>
          <w:ilvl w:val="0"/>
          <w:numId w:val="1"/>
        </w:numPr>
        <w:rPr>
          <w:rFonts w:ascii="Calibri" w:hAnsi="Calibri" w:cs="Calibri"/>
          <w:color w:val="212121"/>
          <w:sz w:val="20"/>
          <w:szCs w:val="20"/>
        </w:rPr>
      </w:pPr>
      <w:r w:rsidRPr="00C64FE4">
        <w:rPr>
          <w:rFonts w:ascii="Calibri" w:hAnsi="Calibri" w:cs="Calibri"/>
          <w:color w:val="212121"/>
          <w:sz w:val="20"/>
          <w:szCs w:val="20"/>
        </w:rPr>
        <w:t>Small group work to digest information, discuss according to the GROW model (Goal, Reality, Options, and Way Forward)</w:t>
      </w:r>
    </w:p>
    <w:p w14:paraId="17B6E31C" w14:textId="77777777" w:rsidR="00C64FE4" w:rsidRPr="00C64FE4" w:rsidRDefault="00C64FE4" w:rsidP="00C64FE4">
      <w:pPr>
        <w:numPr>
          <w:ilvl w:val="0"/>
          <w:numId w:val="1"/>
        </w:numPr>
        <w:rPr>
          <w:rFonts w:ascii="Calibri" w:hAnsi="Calibri" w:cs="Calibri"/>
          <w:color w:val="212121"/>
          <w:sz w:val="20"/>
          <w:szCs w:val="20"/>
        </w:rPr>
      </w:pPr>
      <w:r w:rsidRPr="00C64FE4">
        <w:rPr>
          <w:rFonts w:ascii="Calibri" w:hAnsi="Calibri" w:cs="Calibri"/>
          <w:color w:val="212121"/>
          <w:sz w:val="20"/>
          <w:szCs w:val="20"/>
        </w:rPr>
        <w:t>Small groups suggest 1 or 2 priority actions that can be implemented by leadership in Calendar Year 2024 to improve one or more Gallup survey items. </w:t>
      </w:r>
    </w:p>
    <w:p w14:paraId="5E337359" w14:textId="77777777" w:rsidR="00C64FE4" w:rsidRPr="00C64FE4" w:rsidRDefault="00C64FE4" w:rsidP="00C64FE4">
      <w:pPr>
        <w:numPr>
          <w:ilvl w:val="0"/>
          <w:numId w:val="1"/>
        </w:numPr>
        <w:rPr>
          <w:rFonts w:ascii="Calibri" w:hAnsi="Calibri" w:cs="Calibri"/>
          <w:color w:val="212121"/>
          <w:sz w:val="20"/>
          <w:szCs w:val="20"/>
        </w:rPr>
      </w:pPr>
      <w:r w:rsidRPr="00C64FE4">
        <w:rPr>
          <w:rFonts w:ascii="Calibri" w:hAnsi="Calibri" w:cs="Calibri"/>
          <w:color w:val="212121"/>
          <w:sz w:val="20"/>
          <w:szCs w:val="20"/>
        </w:rPr>
        <w:t>Debrief with gallery walk to see action areas and vote on priority “ways forward”. </w:t>
      </w:r>
    </w:p>
    <w:p w14:paraId="76DD16CA" w14:textId="77777777" w:rsidR="00C64FE4" w:rsidRPr="00C64FE4" w:rsidRDefault="00C64FE4" w:rsidP="00C64FE4">
      <w:pPr>
        <w:rPr>
          <w:rFonts w:ascii="Calibri" w:hAnsi="Calibri" w:cs="Calibri"/>
          <w:color w:val="212121"/>
          <w:sz w:val="20"/>
          <w:szCs w:val="20"/>
        </w:rPr>
      </w:pPr>
      <w:r w:rsidRPr="00C64FE4">
        <w:rPr>
          <w:rFonts w:ascii="Calibri" w:hAnsi="Calibri" w:cs="Calibri"/>
          <w:color w:val="212121"/>
          <w:sz w:val="20"/>
          <w:szCs w:val="20"/>
        </w:rPr>
        <w:t> </w:t>
      </w:r>
      <w:r w:rsidRPr="00C64FE4">
        <w:rPr>
          <w:rFonts w:ascii="Calibri" w:hAnsi="Calibri" w:cs="Calibri"/>
          <w:i/>
          <w:iCs/>
          <w:color w:val="212121"/>
          <w:sz w:val="20"/>
          <w:szCs w:val="20"/>
        </w:rPr>
        <w:t>Location: TBD</w:t>
      </w:r>
    </w:p>
    <w:p w14:paraId="1AC02E15" w14:textId="77777777" w:rsidR="00C64FE4" w:rsidRPr="00C64FE4" w:rsidRDefault="00C64FE4" w:rsidP="00C64FE4">
      <w:pPr>
        <w:rPr>
          <w:rFonts w:ascii="Calibri" w:hAnsi="Calibri" w:cs="Calibri"/>
          <w:color w:val="212121"/>
          <w:sz w:val="20"/>
          <w:szCs w:val="20"/>
        </w:rPr>
      </w:pPr>
      <w:r w:rsidRPr="00C64FE4">
        <w:rPr>
          <w:rFonts w:ascii="Calibri" w:hAnsi="Calibri" w:cs="Calibri"/>
          <w:color w:val="212121"/>
          <w:sz w:val="20"/>
          <w:szCs w:val="20"/>
        </w:rPr>
        <w:t> </w:t>
      </w:r>
    </w:p>
    <w:p w14:paraId="59B4A848" w14:textId="677540A6" w:rsidR="00C64FE4" w:rsidRPr="00C64FE4" w:rsidRDefault="00C64FE4" w:rsidP="00C64FE4">
      <w:pPr>
        <w:rPr>
          <w:rFonts w:ascii="Calibri" w:hAnsi="Calibri" w:cs="Calibri"/>
          <w:color w:val="212121"/>
          <w:sz w:val="20"/>
          <w:szCs w:val="20"/>
        </w:rPr>
      </w:pPr>
      <w:r w:rsidRPr="00C64FE4">
        <w:rPr>
          <w:rFonts w:ascii="Calibri" w:hAnsi="Calibri" w:cs="Calibri"/>
          <w:color w:val="212121"/>
          <w:sz w:val="20"/>
          <w:szCs w:val="20"/>
          <w:u w:val="single"/>
        </w:rPr>
        <w:t>3:45 – 4:00 Break</w:t>
      </w:r>
      <w:r w:rsidRPr="00C64FE4">
        <w:rPr>
          <w:rFonts w:ascii="Calibri" w:hAnsi="Calibri" w:cs="Calibri"/>
          <w:color w:val="212121"/>
          <w:sz w:val="20"/>
          <w:szCs w:val="20"/>
          <w:u w:val="single"/>
        </w:rPr>
        <w:t xml:space="preserve"> </w:t>
      </w:r>
      <w:r w:rsidRPr="00C64FE4">
        <w:rPr>
          <w:rFonts w:ascii="Calibri" w:hAnsi="Calibri" w:cs="Calibri"/>
          <w:color w:val="212121"/>
          <w:sz w:val="20"/>
          <w:szCs w:val="20"/>
        </w:rPr>
        <w:t xml:space="preserve">-- </w:t>
      </w:r>
      <w:r w:rsidRPr="00C64FE4">
        <w:rPr>
          <w:rFonts w:ascii="Calibri" w:hAnsi="Calibri" w:cs="Calibri"/>
          <w:color w:val="212121"/>
          <w:sz w:val="20"/>
          <w:szCs w:val="20"/>
          <w:u w:val="single"/>
        </w:rPr>
        <w:t xml:space="preserve">Bee Movement Time </w:t>
      </w:r>
      <w:r w:rsidRPr="00C64FE4">
        <w:rPr>
          <w:rFonts w:ascii="Calibri" w:hAnsi="Calibri" w:cs="Calibri"/>
          <w:color w:val="212121"/>
          <w:sz w:val="20"/>
          <w:szCs w:val="20"/>
          <w:u w:val="single"/>
        </w:rPr>
        <w:t>(JoAnne &amp; Vera)</w:t>
      </w:r>
    </w:p>
    <w:p w14:paraId="02A8A508" w14:textId="77777777" w:rsidR="00C64FE4" w:rsidRPr="00C64FE4" w:rsidRDefault="00C64FE4" w:rsidP="00C64FE4">
      <w:pPr>
        <w:rPr>
          <w:rFonts w:ascii="Calibri" w:hAnsi="Calibri" w:cs="Calibri"/>
          <w:color w:val="212121"/>
          <w:sz w:val="20"/>
          <w:szCs w:val="20"/>
        </w:rPr>
      </w:pPr>
      <w:r w:rsidRPr="00C64FE4">
        <w:rPr>
          <w:rFonts w:ascii="Calibri" w:hAnsi="Calibri" w:cs="Calibri"/>
          <w:color w:val="212121"/>
          <w:sz w:val="20"/>
          <w:szCs w:val="20"/>
        </w:rPr>
        <w:t> </w:t>
      </w:r>
    </w:p>
    <w:p w14:paraId="1ACFD357" w14:textId="77777777" w:rsidR="00C64FE4" w:rsidRPr="00C64FE4" w:rsidRDefault="00C64FE4" w:rsidP="00C64FE4">
      <w:pPr>
        <w:rPr>
          <w:rFonts w:ascii="Calibri" w:hAnsi="Calibri" w:cs="Calibri"/>
          <w:color w:val="212121"/>
          <w:sz w:val="20"/>
          <w:szCs w:val="20"/>
        </w:rPr>
      </w:pPr>
      <w:r w:rsidRPr="00C64FE4">
        <w:rPr>
          <w:rFonts w:ascii="Calibri" w:hAnsi="Calibri" w:cs="Calibri"/>
          <w:color w:val="212121"/>
          <w:sz w:val="20"/>
          <w:szCs w:val="20"/>
          <w:u w:val="single"/>
        </w:rPr>
        <w:t>4 pm – 5 pm</w:t>
      </w:r>
      <w:r w:rsidRPr="00C64FE4">
        <w:rPr>
          <w:rFonts w:ascii="Calibri" w:hAnsi="Calibri" w:cs="Calibri"/>
          <w:color w:val="212121"/>
          <w:sz w:val="20"/>
          <w:szCs w:val="20"/>
        </w:rPr>
        <w:t> – </w:t>
      </w:r>
      <w:r w:rsidRPr="00C64FE4">
        <w:rPr>
          <w:rFonts w:ascii="Calibri" w:hAnsi="Calibri" w:cs="Calibri"/>
          <w:color w:val="212121"/>
          <w:sz w:val="20"/>
          <w:szCs w:val="20"/>
          <w:u w:val="single"/>
        </w:rPr>
        <w:t>FCH Updates and Showcase</w:t>
      </w:r>
      <w:r w:rsidRPr="00C64FE4">
        <w:rPr>
          <w:rFonts w:ascii="Calibri" w:hAnsi="Calibri" w:cs="Calibri"/>
          <w:color w:val="212121"/>
          <w:sz w:val="20"/>
          <w:szCs w:val="20"/>
        </w:rPr>
        <w:t> </w:t>
      </w:r>
    </w:p>
    <w:p w14:paraId="31EB6343" w14:textId="77777777" w:rsidR="00C64FE4" w:rsidRPr="00C64FE4" w:rsidRDefault="00C64FE4" w:rsidP="00C64FE4">
      <w:pPr>
        <w:numPr>
          <w:ilvl w:val="0"/>
          <w:numId w:val="2"/>
        </w:numPr>
        <w:rPr>
          <w:rFonts w:ascii="Calibri" w:hAnsi="Calibri" w:cs="Calibri"/>
          <w:color w:val="212121"/>
          <w:sz w:val="20"/>
          <w:szCs w:val="20"/>
        </w:rPr>
      </w:pPr>
      <w:r w:rsidRPr="00C64FE4">
        <w:rPr>
          <w:rFonts w:ascii="Calibri" w:hAnsi="Calibri" w:cs="Calibri"/>
          <w:color w:val="212121"/>
          <w:sz w:val="20"/>
          <w:szCs w:val="20"/>
        </w:rPr>
        <w:t>FCH Showcase -- Short action-oriented talks from invited FCH Faculty implementing novel work in food access/security, behavioral health, nutrition, physical activity, and disaster preparedness.</w:t>
      </w:r>
    </w:p>
    <w:p w14:paraId="2E4BC3BA" w14:textId="77777777" w:rsidR="00C64FE4" w:rsidRPr="00C64FE4" w:rsidRDefault="00C64FE4" w:rsidP="00C64FE4">
      <w:pPr>
        <w:numPr>
          <w:ilvl w:val="0"/>
          <w:numId w:val="2"/>
        </w:numPr>
        <w:rPr>
          <w:rFonts w:ascii="Calibri" w:hAnsi="Calibri" w:cs="Calibri"/>
          <w:color w:val="212121"/>
          <w:sz w:val="20"/>
          <w:szCs w:val="20"/>
        </w:rPr>
      </w:pPr>
      <w:r w:rsidRPr="00C64FE4">
        <w:rPr>
          <w:rFonts w:ascii="Calibri" w:hAnsi="Calibri" w:cs="Calibri"/>
          <w:color w:val="212121"/>
          <w:sz w:val="20"/>
          <w:szCs w:val="20"/>
        </w:rPr>
        <w:t>FCH Updates from Allison – Placing FCH and SNAP-Ed in Context for 2024 and Beyond</w:t>
      </w:r>
    </w:p>
    <w:p w14:paraId="2BA08DDD" w14:textId="77777777" w:rsidR="00C64FE4" w:rsidRPr="00C64FE4" w:rsidRDefault="00C64FE4" w:rsidP="00C64FE4">
      <w:pPr>
        <w:numPr>
          <w:ilvl w:val="0"/>
          <w:numId w:val="2"/>
        </w:numPr>
        <w:rPr>
          <w:rFonts w:ascii="Calibri" w:hAnsi="Calibri" w:cs="Calibri"/>
          <w:color w:val="212121"/>
          <w:sz w:val="20"/>
          <w:szCs w:val="20"/>
        </w:rPr>
      </w:pPr>
      <w:r w:rsidRPr="00C64FE4">
        <w:rPr>
          <w:rFonts w:ascii="Calibri" w:hAnsi="Calibri" w:cs="Calibri"/>
          <w:color w:val="212121"/>
          <w:sz w:val="20"/>
          <w:szCs w:val="20"/>
        </w:rPr>
        <w:t>Close and walk to Women’s Building</w:t>
      </w:r>
    </w:p>
    <w:p w14:paraId="496F2237" w14:textId="77777777" w:rsidR="00C64FE4" w:rsidRPr="00C64FE4" w:rsidRDefault="00C64FE4" w:rsidP="00C64FE4">
      <w:pPr>
        <w:rPr>
          <w:rFonts w:ascii="Calibri" w:hAnsi="Calibri" w:cs="Calibri"/>
          <w:color w:val="212121"/>
          <w:sz w:val="20"/>
          <w:szCs w:val="20"/>
        </w:rPr>
      </w:pPr>
      <w:r w:rsidRPr="00C64FE4">
        <w:rPr>
          <w:rFonts w:ascii="Calibri" w:hAnsi="Calibri" w:cs="Calibri"/>
          <w:i/>
          <w:iCs/>
          <w:color w:val="212121"/>
          <w:sz w:val="20"/>
          <w:szCs w:val="20"/>
        </w:rPr>
        <w:t>Location: TBD</w:t>
      </w:r>
    </w:p>
    <w:p w14:paraId="47806408" w14:textId="77777777" w:rsidR="00C64FE4" w:rsidRPr="00C64FE4" w:rsidRDefault="00C64FE4" w:rsidP="00C64FE4">
      <w:pPr>
        <w:rPr>
          <w:rFonts w:ascii="Calibri" w:hAnsi="Calibri" w:cs="Calibri"/>
          <w:color w:val="212121"/>
          <w:sz w:val="20"/>
          <w:szCs w:val="20"/>
        </w:rPr>
      </w:pPr>
      <w:r w:rsidRPr="00C64FE4">
        <w:rPr>
          <w:rFonts w:ascii="Calibri" w:hAnsi="Calibri" w:cs="Calibri"/>
          <w:color w:val="212121"/>
          <w:sz w:val="20"/>
          <w:szCs w:val="20"/>
        </w:rPr>
        <w:t> </w:t>
      </w:r>
    </w:p>
    <w:p w14:paraId="238A6EC2" w14:textId="77777777" w:rsidR="00C64FE4" w:rsidRPr="00C64FE4" w:rsidRDefault="00C64FE4" w:rsidP="00C64FE4">
      <w:pPr>
        <w:rPr>
          <w:rFonts w:ascii="Calibri" w:hAnsi="Calibri" w:cs="Calibri"/>
          <w:color w:val="212121"/>
          <w:sz w:val="20"/>
          <w:szCs w:val="20"/>
        </w:rPr>
      </w:pPr>
      <w:r w:rsidRPr="00C64FE4">
        <w:rPr>
          <w:rFonts w:ascii="Calibri" w:hAnsi="Calibri" w:cs="Calibri"/>
          <w:color w:val="212121"/>
          <w:sz w:val="20"/>
          <w:szCs w:val="20"/>
          <w:u w:val="single"/>
        </w:rPr>
        <w:t>~5/5:15 pm - 6:30 pm - </w:t>
      </w:r>
      <w:r w:rsidRPr="00C64FE4">
        <w:rPr>
          <w:rFonts w:ascii="Calibri" w:hAnsi="Calibri" w:cs="Calibri"/>
          <w:color w:val="212121"/>
          <w:sz w:val="20"/>
          <w:szCs w:val="20"/>
        </w:rPr>
        <w:t>Transition to COH/4-H/FCH Social with appetizers and mocktails</w:t>
      </w:r>
    </w:p>
    <w:p w14:paraId="10C7D8E1" w14:textId="77777777" w:rsidR="00C64FE4" w:rsidRPr="00C64FE4" w:rsidRDefault="00C64FE4" w:rsidP="00C64FE4">
      <w:pPr>
        <w:rPr>
          <w:rFonts w:ascii="Calibri" w:hAnsi="Calibri" w:cs="Calibri"/>
          <w:color w:val="212121"/>
          <w:sz w:val="20"/>
          <w:szCs w:val="20"/>
        </w:rPr>
      </w:pPr>
      <w:r w:rsidRPr="00C64FE4">
        <w:rPr>
          <w:rFonts w:ascii="Calibri" w:hAnsi="Calibri" w:cs="Calibri"/>
          <w:i/>
          <w:iCs/>
          <w:color w:val="212121"/>
          <w:sz w:val="20"/>
          <w:szCs w:val="20"/>
        </w:rPr>
        <w:t>Location: Women’s Building Lobby</w:t>
      </w:r>
    </w:p>
    <w:p w14:paraId="14EEA6FE" w14:textId="77777777" w:rsidR="00C64FE4" w:rsidRDefault="00C64FE4" w:rsidP="00C64FE4">
      <w:pPr>
        <w:rPr>
          <w:rFonts w:asciiTheme="minorHAnsi" w:hAnsiTheme="minorHAnsi" w:cstheme="minorHAnsi"/>
          <w:u w:val="single"/>
        </w:rPr>
      </w:pPr>
    </w:p>
    <w:p w14:paraId="7E417284" w14:textId="77777777" w:rsidR="00C64FE4" w:rsidRDefault="00C64FE4" w:rsidP="00C64FE4">
      <w:pPr>
        <w:rPr>
          <w:rFonts w:asciiTheme="minorHAnsi" w:hAnsiTheme="minorHAnsi" w:cstheme="minorHAnsi"/>
          <w:u w:val="single"/>
        </w:rPr>
      </w:pPr>
    </w:p>
    <w:p w14:paraId="6A8BB4B0" w14:textId="1C02831C" w:rsidR="00C64FE4" w:rsidRDefault="00C64FE4" w:rsidP="00C64FE4">
      <w:pPr>
        <w:rPr>
          <w:rFonts w:asciiTheme="minorHAnsi" w:hAnsiTheme="minorHAnsi" w:cstheme="minorHAnsi"/>
          <w:u w:val="single"/>
        </w:rPr>
      </w:pPr>
      <w:r>
        <w:rPr>
          <w:rFonts w:asciiTheme="minorHAnsi" w:hAnsiTheme="minorHAnsi" w:cstheme="minorHAnsi"/>
          <w:u w:val="single"/>
        </w:rPr>
        <w:lastRenderedPageBreak/>
        <w:t>Reduced Operations</w:t>
      </w:r>
    </w:p>
    <w:p w14:paraId="074D259C" w14:textId="49509850" w:rsidR="00C64FE4" w:rsidRPr="00C64FE4" w:rsidRDefault="00C64FE4" w:rsidP="00C64FE4">
      <w:pPr>
        <w:rPr>
          <w:rFonts w:asciiTheme="minorHAnsi" w:hAnsiTheme="minorHAnsi" w:cstheme="minorHAnsi"/>
        </w:rPr>
      </w:pPr>
      <w:r>
        <w:rPr>
          <w:rFonts w:asciiTheme="minorHAnsi" w:hAnsiTheme="minorHAnsi" w:cstheme="minorHAnsi"/>
        </w:rPr>
        <w:t>The FCH Administrative Office will be generally closed from Monday December 25th through Monday January 1</w:t>
      </w:r>
      <w:r w:rsidRPr="00C64FE4">
        <w:rPr>
          <w:rFonts w:asciiTheme="minorHAnsi" w:hAnsiTheme="minorHAnsi" w:cstheme="minorHAnsi"/>
          <w:vertAlign w:val="superscript"/>
        </w:rPr>
        <w:t>st</w:t>
      </w:r>
      <w:r>
        <w:rPr>
          <w:rFonts w:asciiTheme="minorHAnsi" w:hAnsiTheme="minorHAnsi" w:cstheme="minorHAnsi"/>
        </w:rPr>
        <w:t>, reopening on Tuesday January 2</w:t>
      </w:r>
      <w:r w:rsidRPr="00C64FE4">
        <w:rPr>
          <w:rFonts w:asciiTheme="minorHAnsi" w:hAnsiTheme="minorHAnsi" w:cstheme="minorHAnsi"/>
          <w:vertAlign w:val="superscript"/>
        </w:rPr>
        <w:t>nd</w:t>
      </w:r>
      <w:r>
        <w:rPr>
          <w:rFonts w:asciiTheme="minorHAnsi" w:hAnsiTheme="minorHAnsi" w:cstheme="minorHAnsi"/>
        </w:rPr>
        <w:t xml:space="preserve">. This is in keeping with OSU’s reduced operations policy. Allison will be reachable by phone or text 919 593 5822 or email in emergencies. </w:t>
      </w:r>
    </w:p>
    <w:p w14:paraId="65FE243A" w14:textId="77777777" w:rsidR="00C64FE4" w:rsidRDefault="00C64FE4" w:rsidP="00C64FE4">
      <w:pPr>
        <w:rPr>
          <w:rFonts w:asciiTheme="minorHAnsi" w:hAnsiTheme="minorHAnsi" w:cstheme="minorHAnsi"/>
          <w:u w:val="single"/>
        </w:rPr>
      </w:pPr>
    </w:p>
    <w:p w14:paraId="7C60B331" w14:textId="0C9FB562" w:rsidR="00C64FE4" w:rsidRDefault="00C64FE4" w:rsidP="00C64FE4">
      <w:pPr>
        <w:rPr>
          <w:rFonts w:asciiTheme="minorHAnsi" w:hAnsiTheme="minorHAnsi" w:cstheme="minorHAnsi"/>
          <w:u w:val="single"/>
        </w:rPr>
      </w:pPr>
      <w:r w:rsidRPr="00BA5561">
        <w:rPr>
          <w:rFonts w:asciiTheme="minorHAnsi" w:hAnsiTheme="minorHAnsi" w:cstheme="minorHAnsi"/>
          <w:u w:val="single"/>
        </w:rPr>
        <w:t xml:space="preserve">The Dean’s Emails </w:t>
      </w:r>
    </w:p>
    <w:p w14:paraId="2F01F701" w14:textId="59F204BC" w:rsidR="00C64FE4" w:rsidRPr="00C64FE4" w:rsidRDefault="00C64FE4" w:rsidP="00C64FE4">
      <w:pPr>
        <w:rPr>
          <w:rFonts w:ascii="Calibri" w:hAnsi="Calibri" w:cs="Calibri"/>
        </w:rPr>
      </w:pPr>
      <w:r>
        <w:rPr>
          <w:rFonts w:asciiTheme="minorHAnsi" w:hAnsiTheme="minorHAnsi" w:cstheme="minorHAnsi"/>
        </w:rPr>
        <w:t>Dean Primack sent an important email that I invite each of you to contribute to, please. The email was sent on Monday November 20</w:t>
      </w:r>
      <w:r w:rsidRPr="00C64FE4">
        <w:rPr>
          <w:rFonts w:asciiTheme="minorHAnsi" w:hAnsiTheme="minorHAnsi" w:cstheme="minorHAnsi"/>
          <w:vertAlign w:val="superscript"/>
        </w:rPr>
        <w:t>th</w:t>
      </w:r>
      <w:r>
        <w:rPr>
          <w:rFonts w:asciiTheme="minorHAnsi" w:hAnsiTheme="minorHAnsi" w:cstheme="minorHAnsi"/>
        </w:rPr>
        <w:t xml:space="preserve">, with the subject: </w:t>
      </w:r>
      <w:r w:rsidRPr="00C64FE4">
        <w:rPr>
          <w:rFonts w:ascii="Calibri" w:hAnsi="Calibri" w:cs="Calibri"/>
          <w:i/>
          <w:iCs/>
        </w:rPr>
        <w:t>Strategic planning, Moore center, and holiday time off</w:t>
      </w:r>
    </w:p>
    <w:p w14:paraId="6EADA5A8" w14:textId="77777777" w:rsidR="00C64FE4" w:rsidRPr="00C64FE4" w:rsidRDefault="00C64FE4" w:rsidP="00C64FE4">
      <w:pPr>
        <w:rPr>
          <w:rFonts w:ascii="Calibri" w:hAnsi="Calibri" w:cs="Calibri"/>
        </w:rPr>
      </w:pPr>
    </w:p>
    <w:p w14:paraId="7D5B1D9C" w14:textId="5908B335" w:rsidR="00C64FE4" w:rsidRDefault="00C64FE4" w:rsidP="00C64FE4">
      <w:pPr>
        <w:rPr>
          <w:rFonts w:ascii="Calibri" w:hAnsi="Calibri" w:cs="Calibri"/>
        </w:rPr>
      </w:pPr>
      <w:r>
        <w:rPr>
          <w:rFonts w:ascii="Calibri" w:hAnsi="Calibri" w:cs="Calibri"/>
        </w:rPr>
        <w:t xml:space="preserve">Two to-do items: </w:t>
      </w:r>
    </w:p>
    <w:p w14:paraId="6CA12783" w14:textId="4D68723F" w:rsidR="00C64FE4" w:rsidRPr="00C64FE4" w:rsidRDefault="00C64FE4" w:rsidP="00C64FE4">
      <w:pPr>
        <w:pStyle w:val="ListParagraph"/>
        <w:numPr>
          <w:ilvl w:val="0"/>
          <w:numId w:val="5"/>
        </w:numPr>
        <w:rPr>
          <w:rFonts w:ascii="Calibri" w:hAnsi="Calibri" w:cs="Calibri"/>
        </w:rPr>
      </w:pPr>
      <w:r w:rsidRPr="00C64FE4">
        <w:rPr>
          <w:rFonts w:ascii="Calibri" w:hAnsi="Calibri" w:cs="Calibri"/>
        </w:rPr>
        <w:t>Please complete the Strategic Plan survey</w:t>
      </w:r>
      <w:r>
        <w:rPr>
          <w:rFonts w:ascii="Calibri" w:hAnsi="Calibri" w:cs="Calibri"/>
        </w:rPr>
        <w:t xml:space="preserve">: </w:t>
      </w:r>
      <w:hyperlink r:id="rId5" w:history="1">
        <w:r w:rsidRPr="00AA18C6">
          <w:rPr>
            <w:rStyle w:val="Hyperlink"/>
            <w:rFonts w:ascii="Calibri" w:hAnsi="Calibri" w:cs="Calibri"/>
            <w:sz w:val="22"/>
            <w:szCs w:val="22"/>
          </w:rPr>
          <w:t>https://oregonstate.qualtrics.com/jfe/form/SV_0qCc7alvGL5WN82</w:t>
        </w:r>
      </w:hyperlink>
    </w:p>
    <w:p w14:paraId="593D6B18" w14:textId="633FC7EC" w:rsidR="00C64FE4" w:rsidRPr="00C64FE4" w:rsidRDefault="00C64FE4" w:rsidP="00C64FE4">
      <w:pPr>
        <w:pStyle w:val="ListParagraph"/>
        <w:numPr>
          <w:ilvl w:val="0"/>
          <w:numId w:val="5"/>
        </w:numPr>
        <w:rPr>
          <w:rFonts w:ascii="Calibri" w:hAnsi="Calibri" w:cs="Calibri"/>
        </w:rPr>
      </w:pPr>
      <w:r w:rsidRPr="00C64FE4">
        <w:rPr>
          <w:rFonts w:ascii="Calibri" w:hAnsi="Calibri" w:cs="Calibri"/>
        </w:rPr>
        <w:t>Please engage with the Moore Family Center Director Search</w:t>
      </w:r>
    </w:p>
    <w:p w14:paraId="2491DC3E" w14:textId="77777777" w:rsidR="00C64FE4" w:rsidRPr="00C64FE4" w:rsidRDefault="00C64FE4" w:rsidP="00C64FE4">
      <w:pPr>
        <w:rPr>
          <w:rFonts w:ascii="Calibri" w:hAnsi="Calibri" w:cs="Calibri"/>
        </w:rPr>
      </w:pPr>
    </w:p>
    <w:p w14:paraId="2B8BD918" w14:textId="77777777" w:rsidR="00C64FE4" w:rsidRPr="00C64FE4" w:rsidRDefault="00C64FE4" w:rsidP="00C64FE4">
      <w:pPr>
        <w:spacing w:line="257" w:lineRule="atLeast"/>
        <w:ind w:left="360"/>
        <w:rPr>
          <w:rFonts w:ascii="Calibri" w:hAnsi="Calibri" w:cs="Calibri"/>
          <w:color w:val="212121"/>
          <w:sz w:val="20"/>
          <w:szCs w:val="20"/>
        </w:rPr>
      </w:pPr>
      <w:r w:rsidRPr="00C64FE4">
        <w:rPr>
          <w:rFonts w:ascii="Calibri" w:hAnsi="Calibri" w:cs="Calibri"/>
          <w:b/>
          <w:bCs/>
          <w:color w:val="D73F09"/>
          <w:sz w:val="20"/>
          <w:szCs w:val="20"/>
        </w:rPr>
        <w:t>Hello Faculty and Staff,</w:t>
      </w:r>
    </w:p>
    <w:p w14:paraId="32DFC61D" w14:textId="77777777" w:rsidR="00C64FE4" w:rsidRPr="00C64FE4" w:rsidRDefault="00C64FE4" w:rsidP="00C64FE4">
      <w:pPr>
        <w:spacing w:line="233" w:lineRule="atLeast"/>
        <w:ind w:left="360"/>
        <w:rPr>
          <w:rFonts w:ascii="Calibri" w:hAnsi="Calibri" w:cs="Calibri"/>
          <w:color w:val="000000"/>
          <w:sz w:val="20"/>
          <w:szCs w:val="20"/>
        </w:rPr>
      </w:pPr>
      <w:r w:rsidRPr="00C64FE4">
        <w:rPr>
          <w:rFonts w:ascii="Calibri" w:hAnsi="Calibri" w:cs="Calibri"/>
          <w:color w:val="000000"/>
          <w:sz w:val="20"/>
          <w:szCs w:val="20"/>
        </w:rPr>
        <w:t>Just three quick items this time!</w:t>
      </w:r>
    </w:p>
    <w:p w14:paraId="36F3EE50" w14:textId="77777777" w:rsidR="00C64FE4" w:rsidRPr="00C64FE4" w:rsidRDefault="00C64FE4" w:rsidP="00C64FE4">
      <w:pPr>
        <w:numPr>
          <w:ilvl w:val="0"/>
          <w:numId w:val="3"/>
        </w:numPr>
        <w:tabs>
          <w:tab w:val="clear" w:pos="720"/>
          <w:tab w:val="num" w:pos="1080"/>
        </w:tabs>
        <w:spacing w:line="254" w:lineRule="atLeast"/>
        <w:ind w:left="1080"/>
        <w:rPr>
          <w:rFonts w:ascii="Calibri" w:hAnsi="Calibri" w:cs="Calibri"/>
          <w:color w:val="000000"/>
          <w:sz w:val="20"/>
          <w:szCs w:val="20"/>
        </w:rPr>
      </w:pPr>
      <w:r w:rsidRPr="00C64FE4">
        <w:rPr>
          <w:rFonts w:ascii="Calibri" w:hAnsi="Calibri" w:cs="Calibri"/>
          <w:b/>
          <w:bCs/>
          <w:color w:val="000000"/>
          <w:sz w:val="20"/>
          <w:szCs w:val="20"/>
          <w:u w:val="single"/>
        </w:rPr>
        <w:t>Strategic Planning</w:t>
      </w:r>
      <w:r w:rsidRPr="00C64FE4">
        <w:rPr>
          <w:rFonts w:ascii="Calibri" w:hAnsi="Calibri" w:cs="Calibri"/>
          <w:color w:val="000000"/>
          <w:sz w:val="20"/>
          <w:szCs w:val="20"/>
        </w:rPr>
        <w:t>. Now that the university has officially launched its strategic plan for 2024-2030, we’re ready to develop our college’s strategic plan for that same period. To get us started, </w:t>
      </w:r>
      <w:hyperlink r:id="rId6" w:tooltip="https://nam04.safelinks.protection.outlook.com/?url=https%3A%2F%2Foregonstate.qualtrics.com%2Fjfe%2Fform%2FSV_0qCc7alvGL5WN82&amp;data=05%7C01%7CAllison.Myers%40oregonstate.edu%7C5a242816107d4d9c0a2e08dbea267680%7Cce6d05e13c5e4d6287a84c4a2713c113%7C0%7C0%7C638361223240459340%7CUnknown%7CTWFpbGZsb3d8eyJWIjoiMC4wLjAwMDAiLCJQIjoiV2luMzIiLCJBTiI6Ik1haWwiLCJXVCI6Mn0%3D%7C3000%7C%7C%7C&amp;sdata=stpgdwIFrQyPQLeJmYq%2B0kzbZ09WhN6NjIakcGDgKKk%3D&amp;reserved=0" w:history="1">
        <w:r w:rsidRPr="00C64FE4">
          <w:rPr>
            <w:rFonts w:ascii="Calibri" w:hAnsi="Calibri" w:cs="Calibri"/>
            <w:color w:val="0078D7"/>
            <w:sz w:val="20"/>
            <w:szCs w:val="20"/>
          </w:rPr>
          <w:t>in this survey</w:t>
        </w:r>
      </w:hyperlink>
      <w:r w:rsidRPr="00C64FE4">
        <w:rPr>
          <w:rFonts w:ascii="Calibri" w:hAnsi="Calibri" w:cs="Calibri"/>
          <w:color w:val="000000"/>
          <w:sz w:val="20"/>
          <w:szCs w:val="20"/>
        </w:rPr>
        <w:t> you'll be able to (1) share initial ideas for what you think will be essential elements of the strategic plan, (2) list ways of measuring those elements (if you would like), and (3) self-nominate if you are interested in being on the Strategic Plan Task Force. This survey is optional, but if you would like to complete it, please do so by December 11, 2023, which is 3 weeks from today.</w:t>
      </w:r>
    </w:p>
    <w:p w14:paraId="470A3440" w14:textId="77777777" w:rsidR="00C64FE4" w:rsidRPr="00C64FE4" w:rsidRDefault="00C64FE4" w:rsidP="00C64FE4">
      <w:pPr>
        <w:numPr>
          <w:ilvl w:val="0"/>
          <w:numId w:val="3"/>
        </w:numPr>
        <w:tabs>
          <w:tab w:val="clear" w:pos="720"/>
          <w:tab w:val="num" w:pos="1080"/>
        </w:tabs>
        <w:spacing w:line="254" w:lineRule="atLeast"/>
        <w:ind w:left="1080"/>
        <w:rPr>
          <w:rFonts w:ascii="Calibri" w:hAnsi="Calibri" w:cs="Calibri"/>
          <w:color w:val="000000"/>
          <w:sz w:val="20"/>
          <w:szCs w:val="20"/>
        </w:rPr>
      </w:pPr>
      <w:r w:rsidRPr="00C64FE4">
        <w:rPr>
          <w:rFonts w:ascii="Calibri" w:hAnsi="Calibri" w:cs="Calibri"/>
          <w:b/>
          <w:bCs/>
          <w:color w:val="000000"/>
          <w:sz w:val="20"/>
          <w:szCs w:val="20"/>
          <w:u w:val="single"/>
        </w:rPr>
        <w:t>Moore Family Center Director Search</w:t>
      </w:r>
      <w:r w:rsidRPr="00C64FE4">
        <w:rPr>
          <w:rFonts w:ascii="Calibri" w:hAnsi="Calibri" w:cs="Calibri"/>
          <w:color w:val="000000"/>
          <w:sz w:val="20"/>
          <w:szCs w:val="20"/>
        </w:rPr>
        <w:t>. This will be our final reminder that we are seeking an Endowed Director of the Moore Family Center for Whole Grain Foods, Nutrition &amp; Preventive Health. A generous private endowment created this center. The successful candidate will lead and mentor faculty and build multi-disciplinary teams to address critical issues surrounding nutrition and health. The posting number is #P07463UF, and it closes 11/30/23. Therefore, please apply here or forward to others who may be interested: </w:t>
      </w:r>
      <w:hyperlink r:id="rId7" w:tooltip="Original URL:&#10;https://jobs.oregonstate.edu/postings/145685&#10;&#10;Click to follow link." w:history="1">
        <w:r w:rsidRPr="00C64FE4">
          <w:rPr>
            <w:rFonts w:ascii="Calibri" w:hAnsi="Calibri" w:cs="Calibri"/>
            <w:color w:val="0078D7"/>
            <w:sz w:val="20"/>
            <w:szCs w:val="20"/>
            <w:u w:val="single"/>
          </w:rPr>
          <w:t>https://jobs.oregonstate.edu/postings/145685</w:t>
        </w:r>
      </w:hyperlink>
    </w:p>
    <w:p w14:paraId="6D835623" w14:textId="77777777" w:rsidR="00C64FE4" w:rsidRPr="00C64FE4" w:rsidRDefault="00C64FE4" w:rsidP="00C64FE4">
      <w:pPr>
        <w:numPr>
          <w:ilvl w:val="0"/>
          <w:numId w:val="3"/>
        </w:numPr>
        <w:tabs>
          <w:tab w:val="clear" w:pos="720"/>
          <w:tab w:val="num" w:pos="1080"/>
        </w:tabs>
        <w:spacing w:line="254" w:lineRule="atLeast"/>
        <w:ind w:left="1080"/>
        <w:rPr>
          <w:rFonts w:ascii="Calibri" w:hAnsi="Calibri" w:cs="Calibri"/>
          <w:color w:val="000000"/>
          <w:sz w:val="20"/>
          <w:szCs w:val="20"/>
        </w:rPr>
      </w:pPr>
      <w:r w:rsidRPr="00C64FE4">
        <w:rPr>
          <w:rFonts w:ascii="Calibri" w:hAnsi="Calibri" w:cs="Calibri"/>
          <w:b/>
          <w:bCs/>
          <w:color w:val="000000"/>
          <w:sz w:val="20"/>
          <w:szCs w:val="20"/>
          <w:u w:val="single"/>
        </w:rPr>
        <w:t>Holiday time off</w:t>
      </w:r>
      <w:r w:rsidRPr="00C64FE4">
        <w:rPr>
          <w:rFonts w:ascii="Calibri" w:hAnsi="Calibri" w:cs="Calibri"/>
          <w:color w:val="000000"/>
          <w:sz w:val="20"/>
          <w:szCs w:val="20"/>
        </w:rPr>
        <w:t>. Here’s wishing you a harvest of good health and good times this week.</w:t>
      </w:r>
    </w:p>
    <w:p w14:paraId="3EC72167" w14:textId="77777777" w:rsidR="00C64FE4" w:rsidRPr="00C64FE4" w:rsidRDefault="00C64FE4" w:rsidP="00C64FE4">
      <w:pPr>
        <w:spacing w:line="233" w:lineRule="atLeast"/>
        <w:ind w:left="360"/>
        <w:rPr>
          <w:rFonts w:ascii="Calibri" w:hAnsi="Calibri" w:cs="Calibri"/>
          <w:color w:val="212121"/>
          <w:sz w:val="20"/>
          <w:szCs w:val="20"/>
        </w:rPr>
      </w:pPr>
      <w:r w:rsidRPr="00C64FE4">
        <w:rPr>
          <w:rFonts w:ascii="Calibri" w:hAnsi="Calibri" w:cs="Calibri"/>
          <w:color w:val="000000"/>
          <w:sz w:val="20"/>
          <w:szCs w:val="20"/>
        </w:rPr>
        <w:t>Thanks for all you do!</w:t>
      </w:r>
    </w:p>
    <w:p w14:paraId="12F4CEA5" w14:textId="77777777" w:rsidR="00C64FE4" w:rsidRPr="003F55C6" w:rsidRDefault="00C64FE4" w:rsidP="00C64FE4">
      <w:pPr>
        <w:ind w:left="360"/>
        <w:rPr>
          <w:color w:val="212121"/>
        </w:rPr>
      </w:pPr>
      <w:r w:rsidRPr="00C64FE4">
        <w:rPr>
          <w:rFonts w:ascii="Calibri" w:hAnsi="Calibri" w:cs="Calibri"/>
          <w:color w:val="000000"/>
          <w:sz w:val="20"/>
          <w:szCs w:val="20"/>
        </w:rPr>
        <w:t>Brian</w:t>
      </w:r>
    </w:p>
    <w:p w14:paraId="203176A4" w14:textId="77777777" w:rsidR="00C64FE4" w:rsidRPr="00C64FE4" w:rsidRDefault="00C64FE4" w:rsidP="00C64FE4">
      <w:pPr>
        <w:rPr>
          <w:rFonts w:asciiTheme="minorHAnsi" w:hAnsiTheme="minorHAnsi" w:cstheme="minorHAnsi"/>
        </w:rPr>
      </w:pPr>
    </w:p>
    <w:p w14:paraId="39463DCC" w14:textId="77777777" w:rsidR="00C64FE4" w:rsidRPr="00BA5561" w:rsidRDefault="00C64FE4" w:rsidP="00C64FE4">
      <w:pPr>
        <w:rPr>
          <w:rFonts w:asciiTheme="minorHAnsi" w:hAnsiTheme="minorHAnsi" w:cstheme="minorHAnsi"/>
        </w:rPr>
      </w:pPr>
    </w:p>
    <w:p w14:paraId="56BD9DF0" w14:textId="1C8DBCE8" w:rsidR="00C64FE4" w:rsidRPr="00BA5561" w:rsidRDefault="00C64FE4" w:rsidP="00C64FE4">
      <w:pPr>
        <w:rPr>
          <w:rFonts w:asciiTheme="minorHAnsi" w:hAnsiTheme="minorHAnsi" w:cstheme="minorHAnsi"/>
          <w:u w:val="single"/>
        </w:rPr>
      </w:pPr>
      <w:r>
        <w:rPr>
          <w:rFonts w:asciiTheme="minorHAnsi" w:hAnsiTheme="minorHAnsi" w:cstheme="minorHAnsi"/>
          <w:u w:val="single"/>
        </w:rPr>
        <w:t>The Extension Director’s Emails</w:t>
      </w:r>
    </w:p>
    <w:p w14:paraId="55885C8D" w14:textId="75CE4040" w:rsidR="00C64FE4" w:rsidRPr="00511098" w:rsidRDefault="00C64FE4" w:rsidP="00C64FE4">
      <w:pPr>
        <w:rPr>
          <w:rFonts w:ascii="Calibri" w:hAnsi="Calibri" w:cs="Calibri"/>
          <w:color w:val="212121"/>
        </w:rPr>
      </w:pPr>
      <w:r>
        <w:rPr>
          <w:rFonts w:ascii="Calibri" w:hAnsi="Calibri" w:cs="Calibri"/>
          <w:color w:val="212121"/>
        </w:rPr>
        <w:t xml:space="preserve">Director Lyles also sent what I consider to be a very important email recently – on October 25, 2023, in which he shared Division of Extension and Engagement priorities. Please take a look. Thank you to Katie Ahern who is our representative to the Division Strategic Plan Committee. </w:t>
      </w:r>
      <w:r w:rsidR="00511098">
        <w:rPr>
          <w:rFonts w:ascii="Calibri" w:hAnsi="Calibri" w:cs="Calibri"/>
          <w:color w:val="212121"/>
        </w:rPr>
        <w:t xml:space="preserve">Note that one “division priority” is </w:t>
      </w:r>
      <w:r w:rsidR="00511098">
        <w:rPr>
          <w:rFonts w:ascii="Calibri" w:hAnsi="Calibri" w:cs="Calibri"/>
          <w:i/>
          <w:iCs/>
          <w:color w:val="212121"/>
        </w:rPr>
        <w:t>Enhancing healthy communities</w:t>
      </w:r>
      <w:r w:rsidR="00511098">
        <w:rPr>
          <w:rFonts w:ascii="Calibri" w:hAnsi="Calibri" w:cs="Calibri"/>
          <w:color w:val="212121"/>
        </w:rPr>
        <w:t>.</w:t>
      </w:r>
    </w:p>
    <w:p w14:paraId="7C20E5E6" w14:textId="77777777" w:rsidR="00C64FE4" w:rsidRDefault="00C64FE4" w:rsidP="00C64FE4">
      <w:pPr>
        <w:rPr>
          <w:rFonts w:ascii="Calibri" w:hAnsi="Calibri" w:cs="Calibri"/>
          <w:color w:val="212121"/>
        </w:rPr>
      </w:pPr>
    </w:p>
    <w:p w14:paraId="36D45A40" w14:textId="6B53779E" w:rsidR="00C64FE4" w:rsidRPr="00511098" w:rsidRDefault="00C64FE4" w:rsidP="00511098">
      <w:pPr>
        <w:ind w:left="720"/>
        <w:rPr>
          <w:rFonts w:asciiTheme="minorHAnsi" w:hAnsiTheme="minorHAnsi" w:cstheme="minorHAnsi"/>
          <w:color w:val="212121"/>
          <w:sz w:val="20"/>
          <w:szCs w:val="20"/>
        </w:rPr>
      </w:pPr>
      <w:r w:rsidRPr="00511098">
        <w:rPr>
          <w:rFonts w:asciiTheme="minorHAnsi" w:hAnsiTheme="minorHAnsi" w:cstheme="minorHAnsi"/>
          <w:color w:val="212121"/>
          <w:sz w:val="20"/>
          <w:szCs w:val="20"/>
        </w:rPr>
        <w:t>October 25, 2023</w:t>
      </w:r>
    </w:p>
    <w:p w14:paraId="0B972364" w14:textId="77777777" w:rsidR="00C64FE4" w:rsidRPr="00511098" w:rsidRDefault="00C64FE4" w:rsidP="00511098">
      <w:pPr>
        <w:ind w:left="720"/>
        <w:rPr>
          <w:rFonts w:asciiTheme="minorHAnsi" w:hAnsiTheme="minorHAnsi" w:cstheme="minorHAnsi"/>
          <w:color w:val="212121"/>
          <w:sz w:val="20"/>
          <w:szCs w:val="20"/>
        </w:rPr>
      </w:pPr>
      <w:r w:rsidRPr="00511098">
        <w:rPr>
          <w:rFonts w:asciiTheme="minorHAnsi" w:hAnsiTheme="minorHAnsi" w:cstheme="minorHAnsi"/>
          <w:color w:val="212121"/>
          <w:sz w:val="20"/>
          <w:szCs w:val="20"/>
        </w:rPr>
        <w:t> </w:t>
      </w:r>
    </w:p>
    <w:p w14:paraId="40357A83" w14:textId="77777777" w:rsidR="00C64FE4" w:rsidRPr="00511098" w:rsidRDefault="00C64FE4" w:rsidP="00511098">
      <w:pPr>
        <w:ind w:left="720"/>
        <w:rPr>
          <w:rFonts w:asciiTheme="minorHAnsi" w:hAnsiTheme="minorHAnsi" w:cstheme="minorHAnsi"/>
          <w:color w:val="212121"/>
          <w:sz w:val="20"/>
          <w:szCs w:val="20"/>
        </w:rPr>
      </w:pPr>
      <w:r w:rsidRPr="00511098">
        <w:rPr>
          <w:rFonts w:asciiTheme="minorHAnsi" w:hAnsiTheme="minorHAnsi" w:cstheme="minorHAnsi"/>
          <w:color w:val="212121"/>
          <w:sz w:val="20"/>
          <w:szCs w:val="20"/>
        </w:rPr>
        <w:t>Division colleagues,</w:t>
      </w:r>
    </w:p>
    <w:p w14:paraId="5EA9BC7E" w14:textId="4773AF60" w:rsidR="00C64FE4" w:rsidRPr="00511098" w:rsidRDefault="00C64FE4" w:rsidP="00511098">
      <w:pPr>
        <w:ind w:left="720"/>
        <w:rPr>
          <w:rFonts w:asciiTheme="minorHAnsi" w:hAnsiTheme="minorHAnsi" w:cstheme="minorHAnsi"/>
          <w:color w:val="212121"/>
          <w:sz w:val="20"/>
          <w:szCs w:val="20"/>
        </w:rPr>
      </w:pPr>
    </w:p>
    <w:p w14:paraId="30B123DD" w14:textId="77777777" w:rsidR="00C64FE4" w:rsidRPr="00511098" w:rsidRDefault="00C64FE4" w:rsidP="00511098">
      <w:pPr>
        <w:ind w:left="720"/>
        <w:rPr>
          <w:rFonts w:asciiTheme="minorHAnsi" w:hAnsiTheme="minorHAnsi" w:cstheme="minorHAnsi"/>
          <w:color w:val="212121"/>
          <w:sz w:val="20"/>
          <w:szCs w:val="20"/>
        </w:rPr>
      </w:pPr>
      <w:r w:rsidRPr="00511098">
        <w:rPr>
          <w:rFonts w:asciiTheme="minorHAnsi" w:hAnsiTheme="minorHAnsi" w:cstheme="minorHAnsi"/>
          <w:color w:val="212121"/>
          <w:sz w:val="20"/>
          <w:szCs w:val="20"/>
        </w:rPr>
        <w:lastRenderedPageBreak/>
        <w:t>Oregon State University has a </w:t>
      </w:r>
      <w:hyperlink r:id="rId8" w:tooltip="Original URL:&#10;https://leadership.oregonstate.edu/strategic-plan&#10;&#10;Click to follow link." w:history="1">
        <w:r w:rsidRPr="00511098">
          <w:rPr>
            <w:rFonts w:asciiTheme="minorHAnsi" w:hAnsiTheme="minorHAnsi" w:cstheme="minorHAnsi"/>
            <w:color w:val="0078D7"/>
            <w:sz w:val="20"/>
            <w:szCs w:val="20"/>
            <w:u w:val="single"/>
          </w:rPr>
          <w:t>new strategic plan</w:t>
        </w:r>
      </w:hyperlink>
      <w:r w:rsidRPr="00511098">
        <w:rPr>
          <w:rFonts w:asciiTheme="minorHAnsi" w:hAnsiTheme="minorHAnsi" w:cstheme="minorHAnsi"/>
          <w:color w:val="212121"/>
          <w:sz w:val="20"/>
          <w:szCs w:val="20"/>
        </w:rPr>
        <w:t> that will guide us through 2030. I encourage you to become familiar with it. Extension and Engagement has a role to play in each of its three goals.</w:t>
      </w:r>
    </w:p>
    <w:p w14:paraId="16B992F4" w14:textId="77777777" w:rsidR="00C64FE4" w:rsidRPr="00511098" w:rsidRDefault="00C64FE4" w:rsidP="00511098">
      <w:pPr>
        <w:ind w:left="720"/>
        <w:rPr>
          <w:rFonts w:asciiTheme="minorHAnsi" w:hAnsiTheme="minorHAnsi" w:cstheme="minorHAnsi"/>
          <w:color w:val="212121"/>
          <w:sz w:val="20"/>
          <w:szCs w:val="20"/>
        </w:rPr>
      </w:pPr>
      <w:r w:rsidRPr="00511098">
        <w:rPr>
          <w:rFonts w:asciiTheme="minorHAnsi" w:hAnsiTheme="minorHAnsi" w:cstheme="minorHAnsi"/>
          <w:color w:val="212121"/>
          <w:sz w:val="20"/>
          <w:szCs w:val="20"/>
        </w:rPr>
        <w:t> </w:t>
      </w:r>
    </w:p>
    <w:p w14:paraId="684760EC" w14:textId="77777777" w:rsidR="00C64FE4" w:rsidRPr="00511098" w:rsidRDefault="00C64FE4" w:rsidP="00511098">
      <w:pPr>
        <w:ind w:left="720"/>
        <w:rPr>
          <w:rFonts w:asciiTheme="minorHAnsi" w:hAnsiTheme="minorHAnsi" w:cstheme="minorHAnsi"/>
          <w:color w:val="212121"/>
          <w:sz w:val="20"/>
          <w:szCs w:val="20"/>
        </w:rPr>
      </w:pPr>
      <w:r w:rsidRPr="00511098">
        <w:rPr>
          <w:rFonts w:asciiTheme="minorHAnsi" w:hAnsiTheme="minorHAnsi" w:cstheme="minorHAnsi"/>
          <w:color w:val="212121"/>
          <w:sz w:val="20"/>
          <w:szCs w:val="20"/>
        </w:rPr>
        <w:t>As you are aware, I have also charged a committee to lead a strategic planning effort for our division. The committee, with leadership from regional director Natalie Kinion, is embarking on what we expect to be a 12- to 18-month process that will include opportunities for you to provide input and feedback. </w:t>
      </w:r>
    </w:p>
    <w:p w14:paraId="155E261D" w14:textId="77777777" w:rsidR="00C64FE4" w:rsidRPr="00511098" w:rsidRDefault="00C64FE4" w:rsidP="00511098">
      <w:pPr>
        <w:ind w:left="720"/>
        <w:rPr>
          <w:rFonts w:asciiTheme="minorHAnsi" w:hAnsiTheme="minorHAnsi" w:cstheme="minorHAnsi"/>
          <w:color w:val="212121"/>
          <w:sz w:val="20"/>
          <w:szCs w:val="20"/>
        </w:rPr>
      </w:pPr>
      <w:r w:rsidRPr="00511098">
        <w:rPr>
          <w:rFonts w:asciiTheme="minorHAnsi" w:hAnsiTheme="minorHAnsi" w:cstheme="minorHAnsi"/>
          <w:color w:val="212121"/>
          <w:sz w:val="20"/>
          <w:szCs w:val="20"/>
        </w:rPr>
        <w:t> </w:t>
      </w:r>
    </w:p>
    <w:p w14:paraId="57E8DAFC" w14:textId="77777777" w:rsidR="00C64FE4" w:rsidRPr="00511098" w:rsidRDefault="00C64FE4" w:rsidP="00511098">
      <w:pPr>
        <w:ind w:left="720"/>
        <w:rPr>
          <w:rFonts w:asciiTheme="minorHAnsi" w:hAnsiTheme="minorHAnsi" w:cstheme="minorHAnsi"/>
          <w:color w:val="212121"/>
          <w:sz w:val="20"/>
          <w:szCs w:val="20"/>
        </w:rPr>
      </w:pPr>
      <w:r w:rsidRPr="00511098">
        <w:rPr>
          <w:rFonts w:asciiTheme="minorHAnsi" w:hAnsiTheme="minorHAnsi" w:cstheme="minorHAnsi"/>
          <w:color w:val="212121"/>
          <w:sz w:val="20"/>
          <w:szCs w:val="20"/>
        </w:rPr>
        <w:t>Earlier this week, the division’s leadership cabinet held a 2-day retreat. The outcome was three goals that will guide us as the strategic plan is being developed. </w:t>
      </w:r>
    </w:p>
    <w:p w14:paraId="1B25D515" w14:textId="77777777" w:rsidR="00C64FE4" w:rsidRPr="00511098" w:rsidRDefault="00C64FE4" w:rsidP="00511098">
      <w:pPr>
        <w:ind w:left="1440" w:hanging="360"/>
        <w:rPr>
          <w:rFonts w:asciiTheme="minorHAnsi" w:hAnsiTheme="minorHAnsi" w:cstheme="minorHAnsi"/>
          <w:color w:val="212121"/>
          <w:sz w:val="20"/>
          <w:szCs w:val="20"/>
        </w:rPr>
      </w:pPr>
      <w:r w:rsidRPr="00511098">
        <w:rPr>
          <w:rFonts w:asciiTheme="minorHAnsi" w:hAnsiTheme="minorHAnsi" w:cstheme="minorHAnsi"/>
          <w:color w:val="212121"/>
          <w:sz w:val="20"/>
          <w:szCs w:val="20"/>
        </w:rPr>
        <w:t>1.      </w:t>
      </w:r>
      <w:r w:rsidRPr="00511098">
        <w:rPr>
          <w:rFonts w:asciiTheme="minorHAnsi" w:hAnsiTheme="minorHAnsi" w:cstheme="minorHAnsi"/>
          <w:b/>
          <w:bCs/>
          <w:color w:val="212121"/>
          <w:sz w:val="20"/>
          <w:szCs w:val="20"/>
        </w:rPr>
        <w:t>To support employee development and engagement, the division will launch a comprehensive employee recruitment, retention and professional growth program by July 1, 2025.</w:t>
      </w:r>
      <w:r w:rsidRPr="00511098">
        <w:rPr>
          <w:rFonts w:asciiTheme="minorHAnsi" w:hAnsiTheme="minorHAnsi" w:cstheme="minorHAnsi"/>
          <w:color w:val="212121"/>
          <w:sz w:val="20"/>
          <w:szCs w:val="20"/>
        </w:rPr>
        <w:br/>
        <w:t>Key actions: Hire a staff development position and charge a subcommittee to work on related tasks. </w:t>
      </w:r>
    </w:p>
    <w:p w14:paraId="156C50D0" w14:textId="77777777" w:rsidR="00C64FE4" w:rsidRPr="00511098" w:rsidRDefault="00C64FE4" w:rsidP="00511098">
      <w:pPr>
        <w:ind w:left="1440"/>
        <w:rPr>
          <w:rFonts w:asciiTheme="minorHAnsi" w:hAnsiTheme="minorHAnsi" w:cstheme="minorHAnsi"/>
          <w:color w:val="212121"/>
          <w:sz w:val="20"/>
          <w:szCs w:val="20"/>
        </w:rPr>
      </w:pPr>
      <w:r w:rsidRPr="00511098">
        <w:rPr>
          <w:rFonts w:asciiTheme="minorHAnsi" w:hAnsiTheme="minorHAnsi" w:cstheme="minorHAnsi"/>
          <w:color w:val="212121"/>
          <w:sz w:val="20"/>
          <w:szCs w:val="20"/>
        </w:rPr>
        <w:t> </w:t>
      </w:r>
    </w:p>
    <w:p w14:paraId="7764E84B" w14:textId="77777777" w:rsidR="00C64FE4" w:rsidRPr="00511098" w:rsidRDefault="00C64FE4" w:rsidP="00511098">
      <w:pPr>
        <w:ind w:left="1440" w:hanging="360"/>
        <w:rPr>
          <w:rFonts w:asciiTheme="minorHAnsi" w:hAnsiTheme="minorHAnsi" w:cstheme="minorHAnsi"/>
          <w:color w:val="212121"/>
          <w:sz w:val="20"/>
          <w:szCs w:val="20"/>
        </w:rPr>
      </w:pPr>
      <w:r w:rsidRPr="00511098">
        <w:rPr>
          <w:rFonts w:asciiTheme="minorHAnsi" w:hAnsiTheme="minorHAnsi" w:cstheme="minorHAnsi"/>
          <w:color w:val="212121"/>
          <w:sz w:val="20"/>
          <w:szCs w:val="20"/>
        </w:rPr>
        <w:t>2.      </w:t>
      </w:r>
      <w:r w:rsidRPr="00511098">
        <w:rPr>
          <w:rFonts w:asciiTheme="minorHAnsi" w:hAnsiTheme="minorHAnsi" w:cstheme="minorHAnsi"/>
          <w:b/>
          <w:bCs/>
          <w:color w:val="212121"/>
          <w:sz w:val="20"/>
          <w:szCs w:val="20"/>
        </w:rPr>
        <w:t>To foster a sense of belonging, appreciation, motivation, respect and trust among division employees.</w:t>
      </w:r>
      <w:r w:rsidRPr="00511098">
        <w:rPr>
          <w:rFonts w:asciiTheme="minorHAnsi" w:hAnsiTheme="minorHAnsi" w:cstheme="minorHAnsi"/>
          <w:color w:val="212121"/>
          <w:sz w:val="20"/>
          <w:szCs w:val="20"/>
        </w:rPr>
        <w:br/>
        <w:t>Key actions: Create and implement 5-year plan, inclusive of existing resources, climate survey, guiding principles and everyday actions.</w:t>
      </w:r>
    </w:p>
    <w:p w14:paraId="75306FF1" w14:textId="77777777" w:rsidR="00C64FE4" w:rsidRPr="00511098" w:rsidRDefault="00C64FE4" w:rsidP="00511098">
      <w:pPr>
        <w:ind w:left="1440"/>
        <w:rPr>
          <w:rFonts w:asciiTheme="minorHAnsi" w:hAnsiTheme="minorHAnsi" w:cstheme="minorHAnsi"/>
          <w:color w:val="212121"/>
          <w:sz w:val="20"/>
          <w:szCs w:val="20"/>
        </w:rPr>
      </w:pPr>
      <w:r w:rsidRPr="00511098">
        <w:rPr>
          <w:rFonts w:asciiTheme="minorHAnsi" w:hAnsiTheme="minorHAnsi" w:cstheme="minorHAnsi"/>
          <w:color w:val="212121"/>
          <w:sz w:val="20"/>
          <w:szCs w:val="20"/>
        </w:rPr>
        <w:t> </w:t>
      </w:r>
    </w:p>
    <w:p w14:paraId="5E436390" w14:textId="77777777" w:rsidR="00C64FE4" w:rsidRPr="00511098" w:rsidRDefault="00C64FE4" w:rsidP="00511098">
      <w:pPr>
        <w:ind w:left="1440" w:hanging="360"/>
        <w:rPr>
          <w:rFonts w:asciiTheme="minorHAnsi" w:hAnsiTheme="minorHAnsi" w:cstheme="minorHAnsi"/>
          <w:color w:val="212121"/>
          <w:sz w:val="20"/>
          <w:szCs w:val="20"/>
        </w:rPr>
      </w:pPr>
      <w:r w:rsidRPr="00511098">
        <w:rPr>
          <w:rFonts w:asciiTheme="minorHAnsi" w:hAnsiTheme="minorHAnsi" w:cstheme="minorHAnsi"/>
          <w:color w:val="212121"/>
          <w:sz w:val="20"/>
          <w:szCs w:val="20"/>
        </w:rPr>
        <w:t>3.      </w:t>
      </w:r>
      <w:r w:rsidRPr="00511098">
        <w:rPr>
          <w:rFonts w:asciiTheme="minorHAnsi" w:hAnsiTheme="minorHAnsi" w:cstheme="minorHAnsi"/>
          <w:b/>
          <w:bCs/>
          <w:color w:val="212121"/>
          <w:sz w:val="20"/>
          <w:szCs w:val="20"/>
        </w:rPr>
        <w:t>Grow Extension and Engagement financial resources by $125 million by fiscal year 2029.</w:t>
      </w:r>
      <w:r w:rsidRPr="00511098">
        <w:rPr>
          <w:rFonts w:asciiTheme="minorHAnsi" w:hAnsiTheme="minorHAnsi" w:cstheme="minorHAnsi"/>
          <w:b/>
          <w:bCs/>
          <w:color w:val="212121"/>
          <w:sz w:val="20"/>
          <w:szCs w:val="20"/>
        </w:rPr>
        <w:br/>
      </w:r>
      <w:r w:rsidRPr="00511098">
        <w:rPr>
          <w:rFonts w:asciiTheme="minorHAnsi" w:hAnsiTheme="minorHAnsi" w:cstheme="minorHAnsi"/>
          <w:color w:val="212121"/>
          <w:sz w:val="20"/>
          <w:szCs w:val="20"/>
        </w:rPr>
        <w:t>Targets: $50 M (grants/contracts), $25 M (philanthropy), $25 M (sales/fees), $20 M (state), $5 M (county partners) </w:t>
      </w:r>
      <w:r w:rsidRPr="00511098">
        <w:rPr>
          <w:rFonts w:asciiTheme="minorHAnsi" w:hAnsiTheme="minorHAnsi" w:cstheme="minorHAnsi"/>
          <w:color w:val="212121"/>
          <w:sz w:val="20"/>
          <w:szCs w:val="20"/>
        </w:rPr>
        <w:br/>
        <w:t>Key actions: Enhance donor stewardship practices; provide training for employees and volunteers; align finance systems and marketing efforts accordingly. </w:t>
      </w:r>
    </w:p>
    <w:p w14:paraId="5A4F849F" w14:textId="77777777" w:rsidR="00C64FE4" w:rsidRPr="00511098" w:rsidRDefault="00C64FE4" w:rsidP="00511098">
      <w:pPr>
        <w:ind w:left="1440"/>
        <w:rPr>
          <w:rFonts w:asciiTheme="minorHAnsi" w:hAnsiTheme="minorHAnsi" w:cstheme="minorHAnsi"/>
          <w:color w:val="212121"/>
          <w:sz w:val="20"/>
          <w:szCs w:val="20"/>
        </w:rPr>
      </w:pPr>
      <w:r w:rsidRPr="00511098">
        <w:rPr>
          <w:rFonts w:asciiTheme="minorHAnsi" w:hAnsiTheme="minorHAnsi" w:cstheme="minorHAnsi"/>
          <w:color w:val="212121"/>
          <w:sz w:val="20"/>
          <w:szCs w:val="20"/>
        </w:rPr>
        <w:t> </w:t>
      </w:r>
    </w:p>
    <w:p w14:paraId="379FA486" w14:textId="77777777" w:rsidR="00C64FE4" w:rsidRPr="00511098" w:rsidRDefault="00C64FE4" w:rsidP="00511098">
      <w:pPr>
        <w:ind w:left="720"/>
        <w:rPr>
          <w:rFonts w:asciiTheme="minorHAnsi" w:hAnsiTheme="minorHAnsi" w:cstheme="minorHAnsi"/>
          <w:color w:val="212121"/>
          <w:sz w:val="20"/>
          <w:szCs w:val="20"/>
        </w:rPr>
      </w:pPr>
      <w:r w:rsidRPr="00511098">
        <w:rPr>
          <w:rFonts w:asciiTheme="minorHAnsi" w:hAnsiTheme="minorHAnsi" w:cstheme="minorHAnsi"/>
          <w:color w:val="212121"/>
          <w:sz w:val="20"/>
          <w:szCs w:val="20"/>
        </w:rPr>
        <w:t>We also continue working to advance a number of </w:t>
      </w:r>
      <w:hyperlink r:id="rId9" w:tooltip="https://nam04.safelinks.protection.outlook.com/?url=https%3A%2F%2Foregonstate.box.com%2Fs%2Forxt27rrwyw0fbgj1mbgakccswaylxit&amp;data=05%7C01%7CAllison.Myers%40oregonstate.edu%7Cc5bc3735dc324e8c62b308dbd6368a35%7Cce6d05e13c5e4d6287a84c4a2713c113%7C0%7C0%7C638339302081880928%7CUnknown%7CTWFpbGZsb3d8eyJWIjoiMC4wLjAwMDAiLCJQIjoiV2luMzIiLCJBTiI6Ik1haWwiLCJXVCI6Mn0%3D%7C3000%7C%7C%7C&amp;sdata=UPqV7CrYULMz5c4HOhH53eZEo%2FS5%2FRTDkSHvs9aqWIk%3D&amp;reserved=0" w:history="1">
        <w:r w:rsidRPr="00511098">
          <w:rPr>
            <w:rFonts w:asciiTheme="minorHAnsi" w:hAnsiTheme="minorHAnsi" w:cstheme="minorHAnsi"/>
            <w:color w:val="0078D7"/>
            <w:sz w:val="20"/>
            <w:szCs w:val="20"/>
            <w:u w:val="single"/>
          </w:rPr>
          <w:t>division</w:t>
        </w:r>
        <w:r w:rsidRPr="00511098">
          <w:rPr>
            <w:rFonts w:asciiTheme="minorHAnsi" w:hAnsiTheme="minorHAnsi" w:cstheme="minorHAnsi"/>
            <w:color w:val="0078D7"/>
            <w:sz w:val="20"/>
            <w:szCs w:val="20"/>
            <w:u w:val="single"/>
          </w:rPr>
          <w:t xml:space="preserve"> </w:t>
        </w:r>
        <w:r w:rsidRPr="00511098">
          <w:rPr>
            <w:rFonts w:asciiTheme="minorHAnsi" w:hAnsiTheme="minorHAnsi" w:cstheme="minorHAnsi"/>
            <w:color w:val="0078D7"/>
            <w:sz w:val="20"/>
            <w:szCs w:val="20"/>
            <w:u w:val="single"/>
          </w:rPr>
          <w:t>priorities</w:t>
        </w:r>
      </w:hyperlink>
      <w:r w:rsidRPr="00511098">
        <w:rPr>
          <w:rFonts w:asciiTheme="minorHAnsi" w:hAnsiTheme="minorHAnsi" w:cstheme="minorHAnsi"/>
          <w:color w:val="212121"/>
          <w:sz w:val="20"/>
          <w:szCs w:val="20"/>
        </w:rPr>
        <w:t>. </w:t>
      </w:r>
    </w:p>
    <w:p w14:paraId="02777D94" w14:textId="77777777" w:rsidR="00C64FE4" w:rsidRPr="00511098" w:rsidRDefault="00C64FE4" w:rsidP="00511098">
      <w:pPr>
        <w:ind w:left="720"/>
        <w:rPr>
          <w:rFonts w:asciiTheme="minorHAnsi" w:hAnsiTheme="minorHAnsi" w:cstheme="minorHAnsi"/>
          <w:color w:val="212121"/>
          <w:sz w:val="20"/>
          <w:szCs w:val="20"/>
        </w:rPr>
      </w:pPr>
      <w:r w:rsidRPr="00511098">
        <w:rPr>
          <w:rFonts w:asciiTheme="minorHAnsi" w:hAnsiTheme="minorHAnsi" w:cstheme="minorHAnsi"/>
          <w:color w:val="212121"/>
          <w:sz w:val="20"/>
          <w:szCs w:val="20"/>
        </w:rPr>
        <w:t> </w:t>
      </w:r>
    </w:p>
    <w:p w14:paraId="3D194286" w14:textId="77777777" w:rsidR="00C64FE4" w:rsidRPr="00511098" w:rsidRDefault="00C64FE4" w:rsidP="00511098">
      <w:pPr>
        <w:ind w:left="720"/>
        <w:rPr>
          <w:rFonts w:asciiTheme="minorHAnsi" w:hAnsiTheme="minorHAnsi" w:cstheme="minorHAnsi"/>
          <w:color w:val="212121"/>
          <w:sz w:val="20"/>
          <w:szCs w:val="20"/>
        </w:rPr>
      </w:pPr>
      <w:r w:rsidRPr="00511098">
        <w:rPr>
          <w:rFonts w:asciiTheme="minorHAnsi" w:hAnsiTheme="minorHAnsi" w:cstheme="minorHAnsi"/>
          <w:color w:val="212121"/>
          <w:sz w:val="20"/>
          <w:szCs w:val="20"/>
        </w:rPr>
        <w:t>I look forward to updates and discussion on our goals, priorities and strategic planning efforts at our upcoming Quarterly Conversation and during Extension and Engagement Annual Conference. </w:t>
      </w:r>
    </w:p>
    <w:p w14:paraId="0D19EB86" w14:textId="77777777" w:rsidR="00C64FE4" w:rsidRPr="00511098" w:rsidRDefault="00C64FE4" w:rsidP="00511098">
      <w:pPr>
        <w:ind w:left="720"/>
        <w:rPr>
          <w:rFonts w:asciiTheme="minorHAnsi" w:hAnsiTheme="minorHAnsi" w:cstheme="minorHAnsi"/>
          <w:color w:val="212121"/>
          <w:sz w:val="20"/>
          <w:szCs w:val="20"/>
        </w:rPr>
      </w:pPr>
      <w:r w:rsidRPr="00511098">
        <w:rPr>
          <w:rFonts w:asciiTheme="minorHAnsi" w:hAnsiTheme="minorHAnsi" w:cstheme="minorHAnsi"/>
          <w:color w:val="212121"/>
          <w:sz w:val="20"/>
          <w:szCs w:val="20"/>
        </w:rPr>
        <w:t> </w:t>
      </w:r>
    </w:p>
    <w:p w14:paraId="366D19D2" w14:textId="77777777" w:rsidR="00C64FE4" w:rsidRPr="00511098" w:rsidRDefault="00C64FE4" w:rsidP="00511098">
      <w:pPr>
        <w:ind w:left="720"/>
        <w:rPr>
          <w:rFonts w:asciiTheme="minorHAnsi" w:hAnsiTheme="minorHAnsi" w:cstheme="minorHAnsi"/>
          <w:color w:val="212121"/>
          <w:sz w:val="20"/>
          <w:szCs w:val="20"/>
        </w:rPr>
      </w:pPr>
      <w:r w:rsidRPr="00511098">
        <w:rPr>
          <w:rFonts w:asciiTheme="minorHAnsi" w:hAnsiTheme="minorHAnsi" w:cstheme="minorHAnsi"/>
          <w:color w:val="212121"/>
          <w:sz w:val="20"/>
          <w:szCs w:val="20"/>
        </w:rPr>
        <w:t>Regards,</w:t>
      </w:r>
    </w:p>
    <w:p w14:paraId="1284523A" w14:textId="77777777" w:rsidR="00C64FE4" w:rsidRPr="00511098" w:rsidRDefault="00C64FE4" w:rsidP="00511098">
      <w:pPr>
        <w:ind w:left="720"/>
        <w:rPr>
          <w:rFonts w:asciiTheme="minorHAnsi" w:hAnsiTheme="minorHAnsi" w:cstheme="minorHAnsi"/>
          <w:color w:val="212121"/>
          <w:sz w:val="20"/>
          <w:szCs w:val="20"/>
        </w:rPr>
      </w:pPr>
      <w:r w:rsidRPr="00511098">
        <w:rPr>
          <w:rFonts w:asciiTheme="minorHAnsi" w:hAnsiTheme="minorHAnsi" w:cstheme="minorHAnsi"/>
          <w:color w:val="212121"/>
          <w:sz w:val="20"/>
          <w:szCs w:val="20"/>
        </w:rPr>
        <w:t>Ivory</w:t>
      </w:r>
    </w:p>
    <w:p w14:paraId="795332BD" w14:textId="77777777" w:rsidR="00C64FE4" w:rsidRPr="00511098" w:rsidRDefault="00C64FE4" w:rsidP="00C64FE4">
      <w:pPr>
        <w:rPr>
          <w:rFonts w:asciiTheme="minorHAnsi" w:hAnsiTheme="minorHAnsi" w:cstheme="minorHAnsi"/>
          <w:color w:val="212121"/>
        </w:rPr>
      </w:pPr>
      <w:r w:rsidRPr="00511098">
        <w:rPr>
          <w:rFonts w:asciiTheme="minorHAnsi" w:hAnsiTheme="minorHAnsi" w:cstheme="minorHAnsi"/>
          <w:color w:val="212121"/>
        </w:rPr>
        <w:t> </w:t>
      </w:r>
    </w:p>
    <w:p w14:paraId="781FFD23" w14:textId="62BA9CC2" w:rsidR="00C64FE4" w:rsidRPr="00511098" w:rsidRDefault="00511098" w:rsidP="00C64FE4">
      <w:pPr>
        <w:rPr>
          <w:rFonts w:asciiTheme="minorHAnsi" w:hAnsiTheme="minorHAnsi" w:cstheme="minorHAnsi"/>
          <w:u w:val="single"/>
        </w:rPr>
      </w:pPr>
      <w:r>
        <w:rPr>
          <w:rFonts w:asciiTheme="minorHAnsi" w:hAnsiTheme="minorHAnsi" w:cstheme="minorHAnsi"/>
          <w:u w:val="single"/>
        </w:rPr>
        <w:t>Speaking of Strategic Planning: FCH Process</w:t>
      </w:r>
    </w:p>
    <w:p w14:paraId="02C9B9FF" w14:textId="35307F1D" w:rsidR="00C64FE4" w:rsidRPr="00511098" w:rsidRDefault="00C64FE4" w:rsidP="00C64FE4">
      <w:pPr>
        <w:rPr>
          <w:rFonts w:asciiTheme="minorHAnsi" w:hAnsiTheme="minorHAnsi" w:cstheme="minorHAnsi"/>
        </w:rPr>
      </w:pPr>
      <w:r w:rsidRPr="00511098">
        <w:rPr>
          <w:rFonts w:asciiTheme="minorHAnsi" w:hAnsiTheme="minorHAnsi" w:cstheme="minorHAnsi"/>
        </w:rPr>
        <w:t>As</w:t>
      </w:r>
      <w:r w:rsidR="00511098">
        <w:rPr>
          <w:rFonts w:asciiTheme="minorHAnsi" w:hAnsiTheme="minorHAnsi" w:cstheme="minorHAnsi"/>
        </w:rPr>
        <w:t xml:space="preserve"> OSU, the Division of Extension and Engagement, and the College of Health undergo strategic planning initiatives, </w:t>
      </w:r>
      <w:r w:rsidRPr="00511098">
        <w:rPr>
          <w:rFonts w:asciiTheme="minorHAnsi" w:hAnsiTheme="minorHAnsi" w:cstheme="minorHAnsi"/>
        </w:rPr>
        <w:t xml:space="preserve">an opportunity exists to be sure we have some guidance for ourselves in FCH! </w:t>
      </w:r>
      <w:r w:rsidR="00511098">
        <w:rPr>
          <w:rFonts w:asciiTheme="minorHAnsi" w:hAnsiTheme="minorHAnsi" w:cstheme="minorHAnsi"/>
        </w:rPr>
        <w:t xml:space="preserve">We will begin our own strategic alignment process in </w:t>
      </w:r>
      <w:r w:rsidR="00511098" w:rsidRPr="00B0191D">
        <w:rPr>
          <w:rFonts w:asciiTheme="minorHAnsi" w:hAnsiTheme="minorHAnsi" w:cstheme="minorHAnsi"/>
          <w:u w:val="single"/>
        </w:rPr>
        <w:t>early 2024</w:t>
      </w:r>
      <w:r w:rsidR="00B0191D">
        <w:rPr>
          <w:rFonts w:asciiTheme="minorHAnsi" w:hAnsiTheme="minorHAnsi" w:cstheme="minorHAnsi"/>
        </w:rPr>
        <w:t>. I invite each of you to participate.</w:t>
      </w:r>
      <w:r w:rsidR="00511098">
        <w:rPr>
          <w:rFonts w:asciiTheme="minorHAnsi" w:hAnsiTheme="minorHAnsi" w:cstheme="minorHAnsi"/>
        </w:rPr>
        <w:t xml:space="preserve"> </w:t>
      </w:r>
      <w:r w:rsidR="00B0191D">
        <w:rPr>
          <w:rFonts w:asciiTheme="minorHAnsi" w:hAnsiTheme="minorHAnsi" w:cstheme="minorHAnsi"/>
        </w:rPr>
        <w:t xml:space="preserve">Should you have strong desires about what our process should look like, let me know. </w:t>
      </w:r>
      <w:r w:rsidR="00511098">
        <w:rPr>
          <w:rFonts w:asciiTheme="minorHAnsi" w:hAnsiTheme="minorHAnsi" w:cstheme="minorHAnsi"/>
        </w:rPr>
        <w:t xml:space="preserve">Our </w:t>
      </w:r>
      <w:r w:rsidRPr="00511098">
        <w:rPr>
          <w:rFonts w:asciiTheme="minorHAnsi" w:hAnsiTheme="minorHAnsi" w:cstheme="minorHAnsi"/>
        </w:rPr>
        <w:t xml:space="preserve">destination is strategic alignment, </w:t>
      </w:r>
      <w:r w:rsidR="00511098">
        <w:rPr>
          <w:rFonts w:asciiTheme="minorHAnsi" w:hAnsiTheme="minorHAnsi" w:cstheme="minorHAnsi"/>
        </w:rPr>
        <w:t>including</w:t>
      </w:r>
      <w:r w:rsidRPr="00511098">
        <w:rPr>
          <w:rFonts w:asciiTheme="minorHAnsi" w:hAnsiTheme="minorHAnsi" w:cstheme="minorHAnsi"/>
        </w:rPr>
        <w:t xml:space="preserve"> guardrails or operating principles about how we plan, implement and evaluate </w:t>
      </w:r>
      <w:r w:rsidR="00511098">
        <w:rPr>
          <w:rFonts w:asciiTheme="minorHAnsi" w:hAnsiTheme="minorHAnsi" w:cstheme="minorHAnsi"/>
        </w:rPr>
        <w:t>equitable</w:t>
      </w:r>
      <w:r w:rsidRPr="00511098">
        <w:rPr>
          <w:rFonts w:asciiTheme="minorHAnsi" w:hAnsiTheme="minorHAnsi" w:cstheme="minorHAnsi"/>
        </w:rPr>
        <w:t xml:space="preserve"> and impactful work in community and also care for our team personally and professionally, as we care for others. </w:t>
      </w:r>
    </w:p>
    <w:p w14:paraId="40118984" w14:textId="77777777" w:rsidR="003F55C6" w:rsidRPr="00511098" w:rsidRDefault="003F55C6">
      <w:pPr>
        <w:rPr>
          <w:rFonts w:asciiTheme="minorHAnsi" w:hAnsiTheme="minorHAnsi" w:cstheme="minorHAnsi"/>
        </w:rPr>
      </w:pPr>
    </w:p>
    <w:p w14:paraId="3F6A663D" w14:textId="77777777" w:rsidR="003F55C6" w:rsidRDefault="003F55C6"/>
    <w:p w14:paraId="5A966333" w14:textId="77777777" w:rsidR="00060B11" w:rsidRDefault="00060B11"/>
    <w:sectPr w:rsidR="00060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995"/>
    <w:multiLevelType w:val="multilevel"/>
    <w:tmpl w:val="9FDE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20EA7"/>
    <w:multiLevelType w:val="hybridMultilevel"/>
    <w:tmpl w:val="AF04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A2610"/>
    <w:multiLevelType w:val="multilevel"/>
    <w:tmpl w:val="D7BE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4219A"/>
    <w:multiLevelType w:val="multilevel"/>
    <w:tmpl w:val="907A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7949BF"/>
    <w:multiLevelType w:val="hybridMultilevel"/>
    <w:tmpl w:val="E0E40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14159272">
    <w:abstractNumId w:val="3"/>
  </w:num>
  <w:num w:numId="2" w16cid:durableId="714236355">
    <w:abstractNumId w:val="2"/>
  </w:num>
  <w:num w:numId="3" w16cid:durableId="1566840367">
    <w:abstractNumId w:val="0"/>
  </w:num>
  <w:num w:numId="4" w16cid:durableId="1204518482">
    <w:abstractNumId w:val="4"/>
  </w:num>
  <w:num w:numId="5" w16cid:durableId="207573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FD"/>
    <w:rsid w:val="00007D88"/>
    <w:rsid w:val="00060B11"/>
    <w:rsid w:val="003614FD"/>
    <w:rsid w:val="003F55C6"/>
    <w:rsid w:val="00511098"/>
    <w:rsid w:val="007B09AE"/>
    <w:rsid w:val="008B098D"/>
    <w:rsid w:val="00A724E9"/>
    <w:rsid w:val="00B0191D"/>
    <w:rsid w:val="00C64FE4"/>
    <w:rsid w:val="00D75A36"/>
    <w:rsid w:val="00DE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5E98C"/>
  <w15:chartTrackingRefBased/>
  <w15:docId w15:val="{791C35E3-DE24-574B-990D-FD153614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5C6"/>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55C6"/>
  </w:style>
  <w:style w:type="character" w:styleId="Hyperlink">
    <w:name w:val="Hyperlink"/>
    <w:basedOn w:val="DefaultParagraphFont"/>
    <w:uiPriority w:val="99"/>
    <w:unhideWhenUsed/>
    <w:rsid w:val="003F55C6"/>
    <w:rPr>
      <w:color w:val="0000FF"/>
      <w:u w:val="single"/>
    </w:rPr>
  </w:style>
  <w:style w:type="paragraph" w:styleId="ListParagraph">
    <w:name w:val="List Paragraph"/>
    <w:basedOn w:val="Normal"/>
    <w:uiPriority w:val="34"/>
    <w:qFormat/>
    <w:rsid w:val="003F55C6"/>
    <w:pPr>
      <w:spacing w:before="100" w:beforeAutospacing="1" w:after="100" w:afterAutospacing="1"/>
    </w:pPr>
  </w:style>
  <w:style w:type="character" w:customStyle="1" w:styleId="outlook-search-highlight">
    <w:name w:val="outlook-search-highlight"/>
    <w:basedOn w:val="DefaultParagraphFont"/>
    <w:rsid w:val="003F55C6"/>
  </w:style>
  <w:style w:type="paragraph" w:customStyle="1" w:styleId="paragraph">
    <w:name w:val="paragraph"/>
    <w:basedOn w:val="Normal"/>
    <w:rsid w:val="003F55C6"/>
    <w:pPr>
      <w:spacing w:before="100" w:beforeAutospacing="1" w:after="100" w:afterAutospacing="1"/>
    </w:pPr>
  </w:style>
  <w:style w:type="character" w:styleId="UnresolvedMention">
    <w:name w:val="Unresolved Mention"/>
    <w:basedOn w:val="DefaultParagraphFont"/>
    <w:uiPriority w:val="99"/>
    <w:semiHidden/>
    <w:unhideWhenUsed/>
    <w:rsid w:val="003F5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657101">
      <w:bodyDiv w:val="1"/>
      <w:marLeft w:val="0"/>
      <w:marRight w:val="0"/>
      <w:marTop w:val="0"/>
      <w:marBottom w:val="0"/>
      <w:divBdr>
        <w:top w:val="none" w:sz="0" w:space="0" w:color="auto"/>
        <w:left w:val="none" w:sz="0" w:space="0" w:color="auto"/>
        <w:bottom w:val="none" w:sz="0" w:space="0" w:color="auto"/>
        <w:right w:val="none" w:sz="0" w:space="0" w:color="auto"/>
      </w:divBdr>
    </w:div>
    <w:div w:id="1066075730">
      <w:bodyDiv w:val="1"/>
      <w:marLeft w:val="0"/>
      <w:marRight w:val="0"/>
      <w:marTop w:val="0"/>
      <w:marBottom w:val="0"/>
      <w:divBdr>
        <w:top w:val="none" w:sz="0" w:space="0" w:color="auto"/>
        <w:left w:val="none" w:sz="0" w:space="0" w:color="auto"/>
        <w:bottom w:val="none" w:sz="0" w:space="0" w:color="auto"/>
        <w:right w:val="none" w:sz="0" w:space="0" w:color="auto"/>
      </w:divBdr>
    </w:div>
    <w:div w:id="170960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leadership.oregonstate.edu%2Fstrategic-plan&amp;data=05%7C01%7CAllison.Myers%40oregonstate.edu%7Cc5bc3735dc324e8c62b308dbd6368a35%7Cce6d05e13c5e4d6287a84c4a2713c113%7C0%7C0%7C638339302081880928%7CUnknown%7CTWFpbGZsb3d8eyJWIjoiMC4wLjAwMDAiLCJQIjoiV2luMzIiLCJBTiI6Ik1haWwiLCJXVCI6Mn0%3D%7C3000%7C%7C%7C&amp;sdata=nWsUxnQ4j5U1UAENf6AbwDpX6jp5QjQYzth%2Bgszsv3U%3D&amp;reserved=0" TargetMode="External"/><Relationship Id="rId3" Type="http://schemas.openxmlformats.org/officeDocument/2006/relationships/settings" Target="settings.xml"/><Relationship Id="rId7" Type="http://schemas.openxmlformats.org/officeDocument/2006/relationships/hyperlink" Target="https://nam04.safelinks.protection.outlook.com/?url=https%3A%2F%2Fjobs.oregonstate.edu%2Fpostings%2F145685&amp;data=05%7C01%7CAllison.Myers%40oregonstate.edu%7C5a242816107d4d9c0a2e08dbea267680%7Cce6d05e13c5e4d6287a84c4a2713c113%7C0%7C0%7C638361223240459340%7CUnknown%7CTWFpbGZsb3d8eyJWIjoiMC4wLjAwMDAiLCJQIjoiV2luMzIiLCJBTiI6Ik1haWwiLCJXVCI6Mn0%3D%7C3000%7C%7C%7C&amp;sdata=yz8kxMNZmTqaZbTb0BCYTzv8MCudABm%2Bv6BfbnHPp8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oregonstate.qualtrics.com%2Fjfe%2Fform%2FSV_0qCc7alvGL5WN82&amp;data=05%7C01%7CAllison.Myers%40oregonstate.edu%7C5a242816107d4d9c0a2e08dbea267680%7Cce6d05e13c5e4d6287a84c4a2713c113%7C0%7C0%7C638361223240459340%7CUnknown%7CTWFpbGZsb3d8eyJWIjoiMC4wLjAwMDAiLCJQIjoiV2luMzIiLCJBTiI6Ik1haWwiLCJXVCI6Mn0%3D%7C3000%7C%7C%7C&amp;sdata=stpgdwIFrQyPQLeJmYq%2B0kzbZ09WhN6NjIakcGDgKKk%3D&amp;reserved=0" TargetMode="External"/><Relationship Id="rId11" Type="http://schemas.openxmlformats.org/officeDocument/2006/relationships/theme" Target="theme/theme1.xml"/><Relationship Id="rId5" Type="http://schemas.openxmlformats.org/officeDocument/2006/relationships/hyperlink" Target="https://oregonstate.qualtrics.com/jfe/form/SV_0qCc7alvGL5WN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4.safelinks.protection.outlook.com/?url=https%3A%2F%2Foregonstate.box.com%2Fs%2Forxt27rrwyw0fbgj1mbgakccswaylxit&amp;data=05%7C01%7CAllison.Myers%40oregonstate.edu%7Cc5bc3735dc324e8c62b308dbd6368a35%7Cce6d05e13c5e4d6287a84c4a2713c113%7C0%7C0%7C638339302081880928%7CUnknown%7CTWFpbGZsb3d8eyJWIjoiMC4wLjAwMDAiLCJQIjoiV2luMzIiLCJBTiI6Ik1haWwiLCJXVCI6Mn0%3D%7C3000%7C%7C%7C&amp;sdata=UPqV7CrYULMz5c4HOhH53eZEo%2FS5%2FRTDkSHvs9aqWI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Allison E</dc:creator>
  <cp:keywords/>
  <dc:description/>
  <cp:lastModifiedBy>Myers, Allison E</cp:lastModifiedBy>
  <cp:revision>7</cp:revision>
  <dcterms:created xsi:type="dcterms:W3CDTF">2023-11-26T15:47:00Z</dcterms:created>
  <dcterms:modified xsi:type="dcterms:W3CDTF">2023-11-27T20:09:00Z</dcterms:modified>
</cp:coreProperties>
</file>